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86A" w:rsidRDefault="0095586A" w:rsidP="0095586A">
      <w:pPr>
        <w:pStyle w:val="a3"/>
        <w:spacing w:after="0"/>
        <w:ind w:left="0"/>
        <w:rPr>
          <w:rFonts w:ascii="Times New Roman" w:hAnsi="Times New Roman" w:cs="Times New Roman"/>
          <w:sz w:val="28"/>
          <w:szCs w:val="28"/>
        </w:rPr>
      </w:pPr>
      <w:bookmarkStart w:id="0" w:name="_GoBack"/>
      <w:r>
        <w:rPr>
          <w:rFonts w:ascii="Times New Roman" w:hAnsi="Times New Roman" w:cs="Times New Roman"/>
          <w:sz w:val="28"/>
          <w:szCs w:val="28"/>
        </w:rPr>
        <w:tab/>
        <w:t xml:space="preserve">Добрый день, </w:t>
      </w:r>
      <w:proofErr w:type="gramStart"/>
      <w:r>
        <w:rPr>
          <w:rFonts w:ascii="Times New Roman" w:hAnsi="Times New Roman" w:cs="Times New Roman"/>
          <w:sz w:val="28"/>
          <w:szCs w:val="28"/>
        </w:rPr>
        <w:t>уважаемые</w:t>
      </w:r>
      <w:proofErr w:type="gramEnd"/>
      <w:r>
        <w:rPr>
          <w:rFonts w:ascii="Times New Roman" w:hAnsi="Times New Roman" w:cs="Times New Roman"/>
          <w:sz w:val="28"/>
          <w:szCs w:val="28"/>
        </w:rPr>
        <w:t xml:space="preserve"> обучающиеся. В связи с переходом на  электронное обучение с применением дистанционных технологий, вам выдается материал дистанционно.</w:t>
      </w:r>
    </w:p>
    <w:p w:rsidR="0095586A" w:rsidRDefault="0095586A" w:rsidP="0095586A">
      <w:pPr>
        <w:spacing w:after="0"/>
        <w:rPr>
          <w:rFonts w:ascii="Times New Roman" w:hAnsi="Times New Roman" w:cs="Times New Roman"/>
          <w:sz w:val="28"/>
          <w:szCs w:val="28"/>
        </w:rPr>
      </w:pPr>
      <w:r>
        <w:rPr>
          <w:rFonts w:ascii="Times New Roman" w:hAnsi="Times New Roman" w:cs="Times New Roman"/>
          <w:sz w:val="28"/>
          <w:szCs w:val="28"/>
        </w:rPr>
        <w:t>Изучив теоретический лекционный материал, вам необходимо:</w:t>
      </w:r>
    </w:p>
    <w:p w:rsidR="0095586A" w:rsidRDefault="0095586A" w:rsidP="0095586A">
      <w:pPr>
        <w:pStyle w:val="a3"/>
        <w:numPr>
          <w:ilvl w:val="0"/>
          <w:numId w:val="39"/>
        </w:numPr>
        <w:spacing w:after="0" w:line="252" w:lineRule="auto"/>
        <w:ind w:left="0" w:firstLine="0"/>
        <w:rPr>
          <w:rFonts w:ascii="Times New Roman" w:hAnsi="Times New Roman" w:cs="Times New Roman"/>
          <w:sz w:val="28"/>
          <w:szCs w:val="28"/>
        </w:rPr>
      </w:pPr>
      <w:r>
        <w:rPr>
          <w:rFonts w:ascii="Times New Roman" w:hAnsi="Times New Roman" w:cs="Times New Roman"/>
          <w:sz w:val="28"/>
          <w:szCs w:val="28"/>
        </w:rPr>
        <w:t>Составить краткие лекционные записи;</w:t>
      </w:r>
    </w:p>
    <w:p w:rsidR="0095586A" w:rsidRDefault="0095586A" w:rsidP="0095586A">
      <w:pPr>
        <w:pStyle w:val="a3"/>
        <w:numPr>
          <w:ilvl w:val="0"/>
          <w:numId w:val="39"/>
        </w:numPr>
        <w:spacing w:after="0" w:line="252" w:lineRule="auto"/>
        <w:ind w:left="0" w:firstLine="0"/>
        <w:rPr>
          <w:rFonts w:ascii="Times New Roman" w:hAnsi="Times New Roman" w:cs="Times New Roman"/>
          <w:sz w:val="28"/>
          <w:szCs w:val="28"/>
        </w:rPr>
      </w:pPr>
      <w:r>
        <w:rPr>
          <w:rFonts w:ascii="Times New Roman" w:hAnsi="Times New Roman" w:cs="Times New Roman"/>
          <w:sz w:val="28"/>
          <w:szCs w:val="28"/>
        </w:rPr>
        <w:t>Ответить на вопросы;</w:t>
      </w:r>
    </w:p>
    <w:p w:rsidR="0095586A" w:rsidRDefault="0095586A" w:rsidP="0095586A">
      <w:pPr>
        <w:pStyle w:val="a3"/>
        <w:numPr>
          <w:ilvl w:val="0"/>
          <w:numId w:val="39"/>
        </w:numPr>
        <w:spacing w:after="0" w:line="252" w:lineRule="auto"/>
        <w:ind w:left="0" w:firstLine="0"/>
        <w:rPr>
          <w:rFonts w:ascii="Times New Roman" w:hAnsi="Times New Roman" w:cs="Times New Roman"/>
          <w:sz w:val="28"/>
          <w:szCs w:val="28"/>
        </w:rPr>
      </w:pPr>
      <w:r>
        <w:rPr>
          <w:rFonts w:ascii="Times New Roman" w:hAnsi="Times New Roman" w:cs="Times New Roman"/>
          <w:sz w:val="28"/>
          <w:szCs w:val="28"/>
        </w:rPr>
        <w:t>Выполнить домашнее задание;</w:t>
      </w:r>
    </w:p>
    <w:p w:rsidR="0095586A" w:rsidRDefault="0095586A" w:rsidP="0095586A">
      <w:pPr>
        <w:pStyle w:val="a3"/>
        <w:spacing w:after="0" w:line="252" w:lineRule="auto"/>
        <w:ind w:left="0" w:firstLine="720"/>
        <w:rPr>
          <w:rFonts w:ascii="Times New Roman" w:hAnsi="Times New Roman" w:cs="Times New Roman"/>
          <w:sz w:val="28"/>
          <w:szCs w:val="28"/>
        </w:rPr>
      </w:pPr>
      <w:r>
        <w:rPr>
          <w:rFonts w:ascii="Times New Roman" w:hAnsi="Times New Roman" w:cs="Times New Roman"/>
          <w:sz w:val="28"/>
          <w:szCs w:val="28"/>
        </w:rPr>
        <w:t>Краткую запись лекции, варианты ответов на вопросы, а также домашнее задание  переслать мастеру производственного обучения, Кутузову Константину Викторовичу,  на электронный адрес</w:t>
      </w:r>
      <w:r>
        <w:rPr>
          <w:rFonts w:ascii="Times New Roman" w:hAnsi="Times New Roman" w:cs="Times New Roman"/>
          <w:b/>
          <w:sz w:val="28"/>
          <w:szCs w:val="28"/>
        </w:rPr>
        <w:t xml:space="preserve"> </w:t>
      </w:r>
      <w:hyperlink r:id="rId9" w:history="1">
        <w:r>
          <w:rPr>
            <w:rStyle w:val="ac"/>
            <w:rFonts w:ascii="Times New Roman" w:hAnsi="Times New Roman" w:cs="Times New Roman"/>
            <w:b/>
            <w:sz w:val="28"/>
            <w:szCs w:val="28"/>
            <w:lang w:val="en-US"/>
          </w:rPr>
          <w:t>kytyzov</w:t>
        </w:r>
        <w:r>
          <w:rPr>
            <w:rStyle w:val="ac"/>
            <w:rFonts w:ascii="Times New Roman" w:hAnsi="Times New Roman" w:cs="Times New Roman"/>
            <w:b/>
            <w:sz w:val="28"/>
            <w:szCs w:val="28"/>
          </w:rPr>
          <w:t>84@</w:t>
        </w:r>
        <w:r>
          <w:rPr>
            <w:rStyle w:val="ac"/>
            <w:rFonts w:ascii="Times New Roman" w:hAnsi="Times New Roman" w:cs="Times New Roman"/>
            <w:b/>
            <w:sz w:val="28"/>
            <w:szCs w:val="28"/>
            <w:lang w:val="en-US"/>
          </w:rPr>
          <w:t>mail</w:t>
        </w:r>
        <w:r>
          <w:rPr>
            <w:rStyle w:val="ac"/>
            <w:rFonts w:ascii="Times New Roman" w:hAnsi="Times New Roman" w:cs="Times New Roman"/>
            <w:b/>
            <w:sz w:val="28"/>
            <w:szCs w:val="28"/>
          </w:rPr>
          <w:t>.</w:t>
        </w:r>
        <w:proofErr w:type="spellStart"/>
        <w:r>
          <w:rPr>
            <w:rStyle w:val="ac"/>
            <w:rFonts w:ascii="Times New Roman" w:hAnsi="Times New Roman" w:cs="Times New Roman"/>
            <w:b/>
            <w:sz w:val="28"/>
            <w:szCs w:val="28"/>
            <w:lang w:val="en-US"/>
          </w:rPr>
          <w:t>ru</w:t>
        </w:r>
        <w:proofErr w:type="spellEnd"/>
      </w:hyperlink>
      <w:r w:rsidRPr="00154A23">
        <w:rPr>
          <w:rFonts w:ascii="Times New Roman" w:hAnsi="Times New Roman" w:cs="Times New Roman"/>
          <w:b/>
          <w:sz w:val="28"/>
          <w:szCs w:val="28"/>
        </w:rPr>
        <w:t xml:space="preserve"> </w:t>
      </w:r>
      <w:r>
        <w:rPr>
          <w:rFonts w:ascii="Times New Roman" w:hAnsi="Times New Roman" w:cs="Times New Roman"/>
          <w:sz w:val="28"/>
          <w:szCs w:val="28"/>
        </w:rPr>
        <w:t xml:space="preserve">в формате </w:t>
      </w:r>
      <w:r>
        <w:rPr>
          <w:rFonts w:ascii="Times New Roman" w:hAnsi="Times New Roman" w:cs="Times New Roman"/>
          <w:b/>
          <w:sz w:val="28"/>
          <w:szCs w:val="28"/>
          <w:lang w:val="en-US"/>
        </w:rPr>
        <w:t>PDF</w:t>
      </w:r>
      <w:r>
        <w:rPr>
          <w:rFonts w:ascii="Times New Roman" w:hAnsi="Times New Roman" w:cs="Times New Roman"/>
          <w:sz w:val="28"/>
          <w:szCs w:val="28"/>
        </w:rPr>
        <w:t xml:space="preserve"> или </w:t>
      </w:r>
      <w:r>
        <w:rPr>
          <w:rFonts w:ascii="Times New Roman" w:hAnsi="Times New Roman" w:cs="Times New Roman"/>
          <w:b/>
          <w:sz w:val="28"/>
          <w:szCs w:val="28"/>
          <w:lang w:val="en-US"/>
        </w:rPr>
        <w:t>JPG</w:t>
      </w:r>
    </w:p>
    <w:p w:rsidR="0095586A" w:rsidRDefault="0095586A" w:rsidP="0095586A">
      <w:pPr>
        <w:ind w:firstLine="720"/>
      </w:pPr>
    </w:p>
    <w:p w:rsidR="0095586A" w:rsidRDefault="0095586A" w:rsidP="0095586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Дистанционный урок МДК 01.02 </w:t>
      </w:r>
    </w:p>
    <w:p w:rsidR="0095586A" w:rsidRDefault="0095586A" w:rsidP="0095586A">
      <w:pPr>
        <w:spacing w:after="0"/>
        <w:jc w:val="center"/>
        <w:rPr>
          <w:rFonts w:ascii="Times New Roman" w:hAnsi="Times New Roman" w:cs="Times New Roman"/>
          <w:b/>
          <w:sz w:val="28"/>
          <w:szCs w:val="28"/>
        </w:rPr>
      </w:pPr>
      <w:r>
        <w:rPr>
          <w:rFonts w:ascii="Times New Roman" w:hAnsi="Times New Roman" w:cs="Times New Roman"/>
          <w:b/>
          <w:sz w:val="28"/>
          <w:szCs w:val="28"/>
        </w:rPr>
        <w:t>№ 4</w:t>
      </w:r>
      <w:r>
        <w:rPr>
          <w:rFonts w:ascii="Times New Roman" w:hAnsi="Times New Roman" w:cs="Times New Roman"/>
          <w:b/>
          <w:sz w:val="28"/>
          <w:szCs w:val="28"/>
        </w:rPr>
        <w:t>2</w:t>
      </w:r>
      <w:r>
        <w:rPr>
          <w:rFonts w:ascii="Times New Roman" w:hAnsi="Times New Roman" w:cs="Times New Roman"/>
          <w:b/>
          <w:sz w:val="28"/>
          <w:szCs w:val="28"/>
        </w:rPr>
        <w:t xml:space="preserve"> – 1 час группа № 16  </w:t>
      </w:r>
    </w:p>
    <w:p w:rsidR="0095586A" w:rsidRDefault="0095586A" w:rsidP="0095586A">
      <w:pPr>
        <w:spacing w:after="0"/>
        <w:jc w:val="center"/>
        <w:rPr>
          <w:rFonts w:ascii="Times New Roman" w:hAnsi="Times New Roman" w:cs="Times New Roman"/>
          <w:sz w:val="28"/>
          <w:szCs w:val="28"/>
        </w:rPr>
      </w:pPr>
      <w:r>
        <w:rPr>
          <w:rFonts w:ascii="Times New Roman" w:hAnsi="Times New Roman" w:cs="Times New Roman"/>
          <w:sz w:val="28"/>
          <w:szCs w:val="28"/>
        </w:rPr>
        <w:t>(согласно КТП на 1-2 полугодие 2019-2020г)</w:t>
      </w:r>
    </w:p>
    <w:p w:rsidR="0095586A" w:rsidRDefault="0095586A" w:rsidP="0095586A">
      <w:pPr>
        <w:spacing w:after="0"/>
        <w:jc w:val="center"/>
        <w:rPr>
          <w:rFonts w:ascii="Times New Roman" w:hAnsi="Times New Roman" w:cs="Times New Roman"/>
          <w:b/>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w:t>
      </w:r>
      <w:r>
        <w:rPr>
          <w:rFonts w:ascii="Times New Roman" w:hAnsi="Times New Roman" w:cs="Times New Roman"/>
          <w:b/>
          <w:sz w:val="28"/>
          <w:szCs w:val="28"/>
        </w:rPr>
        <w:t>«</w:t>
      </w:r>
      <w:r w:rsidRPr="009C3F12">
        <w:rPr>
          <w:rFonts w:ascii="Times New Roman" w:hAnsi="Times New Roman" w:cs="Times New Roman"/>
          <w:b/>
          <w:sz w:val="28"/>
          <w:szCs w:val="28"/>
        </w:rPr>
        <w:t>Расчет сварной оболочки на прочность</w:t>
      </w:r>
      <w:r>
        <w:rPr>
          <w:rFonts w:ascii="Times New Roman" w:hAnsi="Times New Roman" w:cs="Times New Roman"/>
          <w:b/>
          <w:sz w:val="28"/>
          <w:szCs w:val="28"/>
        </w:rPr>
        <w:t>»</w:t>
      </w:r>
    </w:p>
    <w:p w:rsidR="0095586A" w:rsidRDefault="0095586A" w:rsidP="0095586A">
      <w:pPr>
        <w:spacing w:after="0"/>
        <w:rPr>
          <w:rFonts w:ascii="Times New Roman" w:hAnsi="Times New Roman" w:cs="Times New Roman"/>
          <w:b/>
          <w:sz w:val="28"/>
          <w:szCs w:val="28"/>
        </w:rPr>
      </w:pPr>
    </w:p>
    <w:bookmarkEnd w:id="0"/>
    <w:p w:rsidR="00C876FC" w:rsidRPr="00F21F16" w:rsidRDefault="00CE36BD" w:rsidP="0095586A">
      <w:pPr>
        <w:spacing w:after="0"/>
        <w:jc w:val="both"/>
        <w:rPr>
          <w:rFonts w:ascii="Times New Roman" w:hAnsi="Times New Roman" w:cs="Times New Roman"/>
          <w:sz w:val="28"/>
          <w:szCs w:val="28"/>
        </w:rPr>
      </w:pPr>
      <w:r>
        <w:rPr>
          <w:rFonts w:ascii="Times New Roman" w:hAnsi="Times New Roman" w:cs="Times New Roman"/>
          <w:b/>
          <w:sz w:val="28"/>
          <w:szCs w:val="28"/>
        </w:rPr>
        <w:tab/>
      </w:r>
      <w:r w:rsidR="00C876FC" w:rsidRPr="00F21F16">
        <w:rPr>
          <w:rFonts w:ascii="Times New Roman" w:hAnsi="Times New Roman" w:cs="Times New Roman"/>
          <w:sz w:val="28"/>
          <w:szCs w:val="28"/>
        </w:rPr>
        <w:t xml:space="preserve">Сварные вертикальные резервуары, В зависимости от положения в пространстве и геометрической формы различают вертикальные цилиндрические, горизонтальные цилиндрические, сферические, каплевидные, </w:t>
      </w:r>
      <w:proofErr w:type="spellStart"/>
      <w:r w:rsidR="00C876FC" w:rsidRPr="00F21F16">
        <w:rPr>
          <w:rFonts w:ascii="Times New Roman" w:hAnsi="Times New Roman" w:cs="Times New Roman"/>
          <w:sz w:val="28"/>
          <w:szCs w:val="28"/>
        </w:rPr>
        <w:t>торовые</w:t>
      </w:r>
      <w:proofErr w:type="spellEnd"/>
      <w:r w:rsidR="00C876FC" w:rsidRPr="00F21F16">
        <w:rPr>
          <w:rFonts w:ascii="Times New Roman" w:hAnsi="Times New Roman" w:cs="Times New Roman"/>
          <w:sz w:val="28"/>
          <w:szCs w:val="28"/>
        </w:rPr>
        <w:t>, траншейные резервуары, Тип резервуара выбирают в зависимости от свойств подлежащих хранению продуктов, режимов эксплуатации, климатических особенностей района строительства.</w:t>
      </w:r>
    </w:p>
    <w:p w:rsidR="00C876FC" w:rsidRDefault="00C876FC" w:rsidP="0095586A">
      <w:pPr>
        <w:spacing w:after="0"/>
        <w:ind w:firstLine="708"/>
        <w:jc w:val="both"/>
        <w:rPr>
          <w:rFonts w:ascii="Times New Roman" w:hAnsi="Times New Roman" w:cs="Times New Roman"/>
          <w:sz w:val="28"/>
          <w:szCs w:val="28"/>
        </w:rPr>
      </w:pPr>
      <w:r w:rsidRPr="00F21F16">
        <w:rPr>
          <w:rFonts w:ascii="Times New Roman" w:hAnsi="Times New Roman" w:cs="Times New Roman"/>
          <w:sz w:val="28"/>
          <w:szCs w:val="28"/>
        </w:rPr>
        <w:t>Основными элементами ве</w:t>
      </w:r>
      <w:r w:rsidR="00DA2B35">
        <w:rPr>
          <w:rFonts w:ascii="Times New Roman" w:hAnsi="Times New Roman" w:cs="Times New Roman"/>
          <w:sz w:val="28"/>
          <w:szCs w:val="28"/>
        </w:rPr>
        <w:t>ртикального резервуара (рис.1</w:t>
      </w:r>
      <w:r w:rsidRPr="00F21F16">
        <w:rPr>
          <w:rFonts w:ascii="Times New Roman" w:hAnsi="Times New Roman" w:cs="Times New Roman"/>
          <w:sz w:val="28"/>
          <w:szCs w:val="28"/>
        </w:rPr>
        <w:t xml:space="preserve">) являются днище </w:t>
      </w:r>
      <w:proofErr w:type="gramStart"/>
      <w:r w:rsidRPr="00F21F16">
        <w:rPr>
          <w:rFonts w:ascii="Times New Roman" w:hAnsi="Times New Roman" w:cs="Times New Roman"/>
          <w:sz w:val="28"/>
          <w:szCs w:val="28"/>
        </w:rPr>
        <w:t>З</w:t>
      </w:r>
      <w:proofErr w:type="gramEnd"/>
      <w:r w:rsidRPr="00F21F16">
        <w:rPr>
          <w:rFonts w:ascii="Times New Roman" w:hAnsi="Times New Roman" w:cs="Times New Roman"/>
          <w:sz w:val="28"/>
          <w:szCs w:val="28"/>
        </w:rPr>
        <w:t>, стенка 2 и покрытие 1. Для стенок и днища применяют листовую сталь толщиной 4</w:t>
      </w:r>
      <w:r w:rsidR="00F21F16" w:rsidRPr="00F21F16">
        <w:rPr>
          <w:rFonts w:ascii="Times New Roman" w:hAnsi="Times New Roman" w:cs="Times New Roman"/>
          <w:sz w:val="28"/>
          <w:szCs w:val="28"/>
        </w:rPr>
        <w:t>…</w:t>
      </w:r>
      <w:r w:rsidRPr="00F21F16">
        <w:rPr>
          <w:rFonts w:ascii="Times New Roman" w:hAnsi="Times New Roman" w:cs="Times New Roman"/>
          <w:sz w:val="28"/>
          <w:szCs w:val="28"/>
        </w:rPr>
        <w:t>30 мм. Для покрытия резервуара рекомендуется использовать листы толщиной 2,5...6 мм. В резервуарах высокого давления толщина стенок достигает 36...40 мм.</w:t>
      </w:r>
    </w:p>
    <w:p w:rsidR="00DA2B35" w:rsidRDefault="00DA2B35" w:rsidP="0095586A">
      <w:pPr>
        <w:spacing w:after="0"/>
        <w:jc w:val="both"/>
        <w:rPr>
          <w:rFonts w:ascii="Times New Roman" w:hAnsi="Times New Roman" w:cs="Times New Roman"/>
          <w:sz w:val="28"/>
          <w:szCs w:val="28"/>
        </w:rPr>
      </w:pPr>
    </w:p>
    <w:p w:rsidR="00DA2B35" w:rsidRDefault="00DA2B35" w:rsidP="0095586A">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BB1E66" wp14:editId="1D8A1183">
            <wp:extent cx="3886200" cy="2042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0" cy="2042160"/>
                    </a:xfrm>
                    <a:prstGeom prst="rect">
                      <a:avLst/>
                    </a:prstGeom>
                    <a:noFill/>
                  </pic:spPr>
                </pic:pic>
              </a:graphicData>
            </a:graphic>
          </wp:inline>
        </w:drawing>
      </w:r>
    </w:p>
    <w:p w:rsidR="00DA2B35" w:rsidRPr="00DA2B35" w:rsidRDefault="00DA2B35" w:rsidP="0095586A">
      <w:pPr>
        <w:spacing w:after="0"/>
        <w:jc w:val="both"/>
        <w:rPr>
          <w:rFonts w:ascii="Times New Roman" w:hAnsi="Times New Roman" w:cs="Times New Roman"/>
          <w:i/>
          <w:sz w:val="24"/>
          <w:szCs w:val="28"/>
        </w:rPr>
      </w:pPr>
      <w:r w:rsidRPr="00DA2B35">
        <w:rPr>
          <w:rFonts w:ascii="Times New Roman" w:hAnsi="Times New Roman" w:cs="Times New Roman"/>
          <w:i/>
          <w:sz w:val="24"/>
          <w:szCs w:val="28"/>
        </w:rPr>
        <w:t>Р</w:t>
      </w:r>
      <w:r>
        <w:rPr>
          <w:rFonts w:ascii="Times New Roman" w:hAnsi="Times New Roman" w:cs="Times New Roman"/>
          <w:i/>
          <w:sz w:val="24"/>
          <w:szCs w:val="28"/>
        </w:rPr>
        <w:t>ис. 1</w:t>
      </w:r>
      <w:r w:rsidRPr="00DA2B35">
        <w:rPr>
          <w:rFonts w:ascii="Times New Roman" w:hAnsi="Times New Roman" w:cs="Times New Roman"/>
          <w:i/>
          <w:sz w:val="24"/>
          <w:szCs w:val="28"/>
        </w:rPr>
        <w:t>.</w:t>
      </w:r>
      <w:r w:rsidRPr="00DA2B35">
        <w:rPr>
          <w:rFonts w:ascii="Times New Roman" w:hAnsi="Times New Roman" w:cs="Times New Roman"/>
          <w:i/>
          <w:noProof/>
          <w:sz w:val="24"/>
          <w:szCs w:val="28"/>
          <w:lang w:eastAsia="ru-RU"/>
        </w:rPr>
        <w:drawing>
          <wp:inline distT="0" distB="0" distL="0" distR="0" wp14:anchorId="54CE9BFD" wp14:editId="15432B1B">
            <wp:extent cx="11816" cy="23632"/>
            <wp:effectExtent l="0" t="0" r="0" b="0"/>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11"/>
                    <a:stretch>
                      <a:fillRect/>
                    </a:stretch>
                  </pic:blipFill>
                  <pic:spPr>
                    <a:xfrm>
                      <a:off x="0" y="0"/>
                      <a:ext cx="11816" cy="23632"/>
                    </a:xfrm>
                    <a:prstGeom prst="rect">
                      <a:avLst/>
                    </a:prstGeom>
                  </pic:spPr>
                </pic:pic>
              </a:graphicData>
            </a:graphic>
          </wp:inline>
        </w:drawing>
      </w:r>
      <w:r w:rsidRPr="00DA2B35">
        <w:rPr>
          <w:rFonts w:ascii="Times New Roman" w:hAnsi="Times New Roman" w:cs="Times New Roman"/>
          <w:i/>
          <w:sz w:val="24"/>
          <w:szCs w:val="28"/>
        </w:rPr>
        <w:t xml:space="preserve">Основные конструктивные </w:t>
      </w:r>
      <w:r w:rsidRPr="00DA2B35">
        <w:rPr>
          <w:rFonts w:ascii="Times New Roman" w:hAnsi="Times New Roman" w:cs="Times New Roman"/>
          <w:i/>
          <w:noProof/>
          <w:sz w:val="24"/>
          <w:szCs w:val="28"/>
          <w:lang w:eastAsia="ru-RU"/>
        </w:rPr>
        <w:drawing>
          <wp:inline distT="0" distB="0" distL="0" distR="0" wp14:anchorId="4CD95764" wp14:editId="48FA7417">
            <wp:extent cx="5908" cy="5908"/>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12"/>
                    <a:stretch>
                      <a:fillRect/>
                    </a:stretch>
                  </pic:blipFill>
                  <pic:spPr>
                    <a:xfrm>
                      <a:off x="0" y="0"/>
                      <a:ext cx="5908" cy="5908"/>
                    </a:xfrm>
                    <a:prstGeom prst="rect">
                      <a:avLst/>
                    </a:prstGeom>
                  </pic:spPr>
                </pic:pic>
              </a:graphicData>
            </a:graphic>
          </wp:inline>
        </w:drawing>
      </w:r>
      <w:r w:rsidRPr="00DA2B35">
        <w:rPr>
          <w:rFonts w:ascii="Times New Roman" w:hAnsi="Times New Roman" w:cs="Times New Roman"/>
          <w:i/>
          <w:sz w:val="24"/>
          <w:szCs w:val="28"/>
        </w:rPr>
        <w:t>элементы вертикального резервуара:</w:t>
      </w:r>
    </w:p>
    <w:p w:rsidR="00DA2B35" w:rsidRPr="00DA2B35" w:rsidRDefault="00DA2B35" w:rsidP="0095586A">
      <w:pPr>
        <w:spacing w:after="0"/>
        <w:jc w:val="both"/>
        <w:rPr>
          <w:rFonts w:ascii="Times New Roman" w:hAnsi="Times New Roman" w:cs="Times New Roman"/>
          <w:i/>
          <w:sz w:val="24"/>
          <w:szCs w:val="28"/>
        </w:rPr>
      </w:pPr>
      <w:r w:rsidRPr="00DA2B35">
        <w:rPr>
          <w:rFonts w:ascii="Times New Roman" w:hAnsi="Times New Roman" w:cs="Times New Roman"/>
          <w:i/>
          <w:sz w:val="24"/>
          <w:szCs w:val="28"/>
        </w:rPr>
        <w:t xml:space="preserve">1 — покрытие; 2 — стенка (корпус); </w:t>
      </w:r>
      <w:proofErr w:type="gramStart"/>
      <w:r w:rsidRPr="00DA2B35">
        <w:rPr>
          <w:rFonts w:ascii="Times New Roman" w:hAnsi="Times New Roman" w:cs="Times New Roman"/>
          <w:i/>
          <w:sz w:val="24"/>
          <w:szCs w:val="28"/>
        </w:rPr>
        <w:t>З</w:t>
      </w:r>
      <w:proofErr w:type="gramEnd"/>
      <w:r w:rsidRPr="00DA2B35">
        <w:rPr>
          <w:rFonts w:ascii="Times New Roman" w:hAnsi="Times New Roman" w:cs="Times New Roman"/>
          <w:i/>
          <w:sz w:val="24"/>
          <w:szCs w:val="28"/>
        </w:rPr>
        <w:t xml:space="preserve"> — днище; 4 — песчаная подушка</w:t>
      </w:r>
    </w:p>
    <w:p w:rsidR="00DA2B35" w:rsidRDefault="00DA2B35" w:rsidP="0095586A">
      <w:pPr>
        <w:spacing w:after="0"/>
        <w:jc w:val="both"/>
        <w:rPr>
          <w:rFonts w:ascii="Times New Roman" w:hAnsi="Times New Roman" w:cs="Times New Roman"/>
          <w:sz w:val="28"/>
          <w:szCs w:val="28"/>
        </w:rPr>
      </w:pPr>
    </w:p>
    <w:p w:rsidR="001A5C08" w:rsidRPr="00F21F16" w:rsidRDefault="00C876FC" w:rsidP="0095586A">
      <w:pPr>
        <w:spacing w:after="0"/>
        <w:ind w:firstLine="708"/>
        <w:jc w:val="both"/>
        <w:rPr>
          <w:rFonts w:ascii="Times New Roman" w:hAnsi="Times New Roman" w:cs="Times New Roman"/>
          <w:sz w:val="28"/>
          <w:szCs w:val="28"/>
        </w:rPr>
      </w:pPr>
      <w:r w:rsidRPr="00F21F16">
        <w:rPr>
          <w:rFonts w:ascii="Times New Roman" w:hAnsi="Times New Roman" w:cs="Times New Roman"/>
          <w:sz w:val="28"/>
          <w:szCs w:val="28"/>
        </w:rPr>
        <w:t xml:space="preserve">Несущие конструкции резервуара рассчитывают на действие собственного веса, снеговой, ветровой и сейсмической нагрузок, веса термоизоляции и местных нагрузок от оборудования гидростатического давления хранимых продуктов, избыточного давления и вакуума. При расчетах учитывают коэффициенты перегрузки, принимаемые для снеговой нагрузки 1,4, ветровой — 1,21 собственного веса конструкции — 1,1, веса </w:t>
      </w:r>
      <w:r w:rsidRPr="00F21F16">
        <w:rPr>
          <w:rFonts w:ascii="Times New Roman" w:hAnsi="Times New Roman" w:cs="Times New Roman"/>
          <w:sz w:val="28"/>
          <w:szCs w:val="28"/>
        </w:rPr>
        <w:lastRenderedPageBreak/>
        <w:t>оборудования и термоизоляции – 1,2, давление паров и вакуума – 1,2, гидростатического давления – 1,1.</w:t>
      </w:r>
    </w:p>
    <w:p w:rsidR="00C876FC" w:rsidRPr="00F21F16" w:rsidRDefault="00C876FC" w:rsidP="0095586A">
      <w:pPr>
        <w:spacing w:after="0"/>
        <w:jc w:val="both"/>
        <w:rPr>
          <w:rFonts w:ascii="Times New Roman" w:hAnsi="Times New Roman" w:cs="Times New Roman"/>
          <w:sz w:val="28"/>
          <w:szCs w:val="28"/>
        </w:rPr>
      </w:pPr>
      <w:r w:rsidRPr="00F21F16">
        <w:rPr>
          <w:rFonts w:ascii="Times New Roman" w:hAnsi="Times New Roman" w:cs="Times New Roman"/>
          <w:sz w:val="28"/>
          <w:szCs w:val="28"/>
        </w:rPr>
        <w:tab/>
        <w:t>Согласно энергетической теории прочности:</w:t>
      </w:r>
    </w:p>
    <w:p w:rsidR="00C876FC" w:rsidRPr="00A80CC4" w:rsidRDefault="00C876FC" w:rsidP="0095586A">
      <w:pPr>
        <w:spacing w:after="0"/>
        <w:jc w:val="center"/>
        <w:rPr>
          <w:rFonts w:ascii="Times New Roman" w:hAnsi="Times New Roman" w:cs="Times New Roman"/>
          <w:sz w:val="28"/>
          <w:szCs w:val="28"/>
        </w:rPr>
      </w:pPr>
      <w:r w:rsidRPr="00F21F16">
        <w:rPr>
          <w:rFonts w:ascii="Times New Roman" w:hAnsi="Times New Roman" w:cs="Times New Roman"/>
          <w:noProof/>
          <w:sz w:val="28"/>
          <w:szCs w:val="28"/>
          <w:lang w:eastAsia="ru-RU"/>
        </w:rPr>
        <w:drawing>
          <wp:inline distT="0" distB="0" distL="0" distR="0" wp14:anchorId="4B446B40" wp14:editId="1AD34860">
            <wp:extent cx="3724910" cy="38989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910" cy="389890"/>
                    </a:xfrm>
                    <a:prstGeom prst="rect">
                      <a:avLst/>
                    </a:prstGeom>
                    <a:noFill/>
                  </pic:spPr>
                </pic:pic>
              </a:graphicData>
            </a:graphic>
          </wp:inline>
        </w:drawing>
      </w:r>
    </w:p>
    <w:p w:rsidR="00CE36BD" w:rsidRDefault="00CE36BD" w:rsidP="0095586A">
      <w:pPr>
        <w:spacing w:after="0"/>
        <w:jc w:val="both"/>
        <w:rPr>
          <w:rFonts w:ascii="Times New Roman" w:hAnsi="Times New Roman" w:cs="Times New Roman"/>
          <w:b/>
          <w:sz w:val="28"/>
          <w:szCs w:val="28"/>
        </w:rPr>
      </w:pPr>
    </w:p>
    <w:p w:rsidR="00C876FC" w:rsidRPr="00F21F16" w:rsidRDefault="00F21F16" w:rsidP="0095586A">
      <w:pPr>
        <w:spacing w:after="0"/>
        <w:jc w:val="both"/>
        <w:rPr>
          <w:rFonts w:ascii="Times New Roman" w:hAnsi="Times New Roman" w:cs="Times New Roman"/>
          <w:sz w:val="28"/>
          <w:szCs w:val="28"/>
        </w:rPr>
      </w:pPr>
      <w:r w:rsidRPr="00F21F16">
        <w:rPr>
          <w:rFonts w:ascii="Times New Roman" w:hAnsi="Times New Roman" w:cs="Times New Roman"/>
          <w:sz w:val="28"/>
          <w:szCs w:val="28"/>
        </w:rPr>
        <w:t>где σ</w:t>
      </w:r>
      <w:r w:rsidRPr="00F21F16">
        <w:rPr>
          <w:rFonts w:ascii="Times New Roman" w:hAnsi="Times New Roman" w:cs="Times New Roman"/>
          <w:sz w:val="28"/>
          <w:szCs w:val="28"/>
          <w:vertAlign w:val="subscript"/>
        </w:rPr>
        <w:t>1</w:t>
      </w:r>
      <w:r w:rsidRPr="00F21F16">
        <w:rPr>
          <w:rFonts w:ascii="Times New Roman" w:hAnsi="Times New Roman" w:cs="Times New Roman"/>
          <w:sz w:val="28"/>
          <w:szCs w:val="28"/>
        </w:rPr>
        <w:t>, σ</w:t>
      </w:r>
      <w:r w:rsidRPr="00F21F16">
        <w:rPr>
          <w:rFonts w:ascii="Times New Roman" w:hAnsi="Times New Roman" w:cs="Times New Roman"/>
          <w:sz w:val="28"/>
          <w:szCs w:val="28"/>
          <w:vertAlign w:val="subscript"/>
        </w:rPr>
        <w:t>2</w:t>
      </w:r>
      <w:r w:rsidRPr="00F21F16">
        <w:rPr>
          <w:rFonts w:ascii="Times New Roman" w:hAnsi="Times New Roman" w:cs="Times New Roman"/>
          <w:sz w:val="28"/>
          <w:szCs w:val="28"/>
        </w:rPr>
        <w:t>, и σ</w:t>
      </w:r>
      <w:r w:rsidRPr="00F21F16">
        <w:rPr>
          <w:rFonts w:ascii="Times New Roman" w:hAnsi="Times New Roman" w:cs="Times New Roman"/>
          <w:sz w:val="28"/>
          <w:szCs w:val="28"/>
          <w:vertAlign w:val="subscript"/>
        </w:rPr>
        <w:t>3</w:t>
      </w:r>
      <w:r w:rsidRPr="00F21F16">
        <w:rPr>
          <w:rFonts w:ascii="Times New Roman" w:hAnsi="Times New Roman" w:cs="Times New Roman"/>
          <w:sz w:val="28"/>
          <w:szCs w:val="28"/>
        </w:rPr>
        <w:t xml:space="preserve"> – главные напряжения.</w:t>
      </w:r>
    </w:p>
    <w:p w:rsidR="00C876FC" w:rsidRDefault="00C876FC" w:rsidP="0095586A">
      <w:pPr>
        <w:spacing w:after="0"/>
        <w:jc w:val="both"/>
        <w:rPr>
          <w:rFonts w:ascii="Times New Roman" w:hAnsi="Times New Roman" w:cs="Times New Roman"/>
          <w:b/>
          <w:sz w:val="28"/>
          <w:szCs w:val="28"/>
        </w:rPr>
      </w:pPr>
    </w:p>
    <w:p w:rsidR="00C876FC" w:rsidRPr="00DA2B35" w:rsidRDefault="00DA2B35" w:rsidP="0095586A">
      <w:pPr>
        <w:spacing w:after="0"/>
        <w:jc w:val="both"/>
        <w:rPr>
          <w:rFonts w:ascii="Times New Roman" w:hAnsi="Times New Roman" w:cs="Times New Roman"/>
          <w:sz w:val="28"/>
          <w:szCs w:val="28"/>
        </w:rPr>
      </w:pPr>
      <w:r w:rsidRPr="00DA2B35">
        <w:rPr>
          <w:rFonts w:ascii="Times New Roman" w:hAnsi="Times New Roman" w:cs="Times New Roman"/>
          <w:sz w:val="28"/>
          <w:szCs w:val="28"/>
        </w:rPr>
        <w:t>Для цилиндрических оболочек:</w:t>
      </w:r>
    </w:p>
    <w:p w:rsidR="00C876FC" w:rsidRDefault="00DA2B35" w:rsidP="0095586A">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68C4159" wp14:editId="3DB3CF32">
            <wp:extent cx="1073150" cy="5181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150" cy="518160"/>
                    </a:xfrm>
                    <a:prstGeom prst="rect">
                      <a:avLst/>
                    </a:prstGeom>
                    <a:noFill/>
                  </pic:spPr>
                </pic:pic>
              </a:graphicData>
            </a:graphic>
          </wp:inline>
        </w:drawing>
      </w:r>
    </w:p>
    <w:p w:rsidR="00C876FC" w:rsidRDefault="00C876FC" w:rsidP="0095586A">
      <w:pPr>
        <w:spacing w:after="0"/>
        <w:jc w:val="both"/>
        <w:rPr>
          <w:rFonts w:ascii="Times New Roman" w:hAnsi="Times New Roman" w:cs="Times New Roman"/>
          <w:b/>
          <w:sz w:val="28"/>
          <w:szCs w:val="28"/>
        </w:rPr>
      </w:pPr>
    </w:p>
    <w:p w:rsidR="00C876FC" w:rsidRPr="001E200A" w:rsidRDefault="001E200A" w:rsidP="0095586A">
      <w:pPr>
        <w:spacing w:after="0"/>
        <w:jc w:val="both"/>
        <w:rPr>
          <w:rFonts w:ascii="Times New Roman" w:hAnsi="Times New Roman" w:cs="Times New Roman"/>
          <w:b/>
          <w:sz w:val="28"/>
          <w:szCs w:val="28"/>
        </w:rPr>
      </w:pPr>
      <w:r>
        <w:rPr>
          <w:rFonts w:ascii="Times New Roman" w:hAnsi="Times New Roman" w:cs="Times New Roman"/>
          <w:b/>
          <w:sz w:val="28"/>
          <w:szCs w:val="28"/>
        </w:rPr>
        <w:tab/>
        <w:t xml:space="preserve">Учитывая, что </w:t>
      </w:r>
      <w:r>
        <w:rPr>
          <w:rFonts w:ascii="Times New Roman" w:hAnsi="Times New Roman" w:cs="Times New Roman"/>
          <w:b/>
          <w:sz w:val="28"/>
          <w:szCs w:val="28"/>
          <w:lang w:val="en-US"/>
        </w:rPr>
        <w:t>D</w:t>
      </w:r>
      <w:r w:rsidRPr="001E200A">
        <w:rPr>
          <w:rFonts w:ascii="Times New Roman" w:hAnsi="Times New Roman" w:cs="Times New Roman"/>
          <w:b/>
          <w:sz w:val="28"/>
          <w:szCs w:val="28"/>
        </w:rPr>
        <w:t>=</w:t>
      </w:r>
      <w:proofErr w:type="gramStart"/>
      <w:r>
        <w:rPr>
          <w:rFonts w:ascii="Times New Roman" w:hAnsi="Times New Roman" w:cs="Times New Roman"/>
          <w:b/>
          <w:sz w:val="28"/>
          <w:szCs w:val="28"/>
          <w:lang w:val="en-US"/>
        </w:rPr>
        <w:t>D</w:t>
      </w:r>
      <w:proofErr w:type="spellStart"/>
      <w:proofErr w:type="gramEnd"/>
      <w:r>
        <w:rPr>
          <w:rFonts w:ascii="Times New Roman" w:hAnsi="Times New Roman" w:cs="Times New Roman"/>
          <w:b/>
          <w:sz w:val="28"/>
          <w:szCs w:val="28"/>
          <w:vertAlign w:val="subscript"/>
        </w:rPr>
        <w:t>вн</w:t>
      </w:r>
      <w:proofErr w:type="spellEnd"/>
      <w:r>
        <w:rPr>
          <w:rFonts w:ascii="Times New Roman" w:hAnsi="Times New Roman" w:cs="Times New Roman"/>
          <w:b/>
          <w:sz w:val="28"/>
          <w:szCs w:val="28"/>
        </w:rPr>
        <w:t>+</w:t>
      </w:r>
      <w:r w:rsidRPr="001E200A">
        <w:rPr>
          <w:rFonts w:ascii="Times New Roman" w:hAnsi="Times New Roman" w:cs="Times New Roman"/>
          <w:b/>
          <w:sz w:val="28"/>
          <w:szCs w:val="28"/>
        </w:rPr>
        <w:t> δ</w:t>
      </w:r>
      <w:r>
        <w:rPr>
          <w:rFonts w:ascii="Times New Roman" w:hAnsi="Times New Roman" w:cs="Times New Roman"/>
          <w:b/>
          <w:sz w:val="28"/>
          <w:szCs w:val="28"/>
        </w:rPr>
        <w:t xml:space="preserve">, и вводя коэффициент </w:t>
      </w:r>
      <w:r w:rsidRPr="001E200A">
        <w:rPr>
          <w:rFonts w:ascii="Times New Roman" w:hAnsi="Times New Roman" w:cs="Times New Roman"/>
          <w:b/>
          <w:sz w:val="28"/>
          <w:szCs w:val="28"/>
        </w:rPr>
        <w:t>φ</w:t>
      </w:r>
      <w:r>
        <w:rPr>
          <w:rFonts w:ascii="Times New Roman" w:hAnsi="Times New Roman" w:cs="Times New Roman"/>
          <w:b/>
          <w:sz w:val="28"/>
          <w:szCs w:val="28"/>
          <w:vertAlign w:val="superscript"/>
        </w:rPr>
        <w:t>/</w:t>
      </w:r>
      <w:r>
        <w:rPr>
          <w:rFonts w:ascii="Times New Roman" w:hAnsi="Times New Roman" w:cs="Times New Roman"/>
          <w:b/>
          <w:sz w:val="28"/>
          <w:szCs w:val="28"/>
        </w:rPr>
        <w:t>, понижающий допустимые напряжения из-за наличия сварного шва, расчетную толщину обечайки определяют по формуле:</w:t>
      </w:r>
    </w:p>
    <w:p w:rsidR="00C876FC" w:rsidRDefault="00C876FC" w:rsidP="0095586A">
      <w:pPr>
        <w:spacing w:after="0"/>
        <w:jc w:val="both"/>
        <w:rPr>
          <w:rFonts w:ascii="Times New Roman" w:hAnsi="Times New Roman" w:cs="Times New Roman"/>
          <w:b/>
          <w:sz w:val="28"/>
          <w:szCs w:val="28"/>
        </w:rPr>
      </w:pPr>
    </w:p>
    <w:p w:rsidR="00C876FC" w:rsidRDefault="00AC7F88" w:rsidP="0095586A">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6207F2A" wp14:editId="17BB4B79">
            <wp:extent cx="2301240" cy="6019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240" cy="601980"/>
                    </a:xfrm>
                    <a:prstGeom prst="rect">
                      <a:avLst/>
                    </a:prstGeom>
                    <a:noFill/>
                  </pic:spPr>
                </pic:pic>
              </a:graphicData>
            </a:graphic>
          </wp:inline>
        </w:drawing>
      </w:r>
    </w:p>
    <w:p w:rsidR="00C876FC" w:rsidRDefault="00C876FC" w:rsidP="0095586A">
      <w:pPr>
        <w:spacing w:after="0"/>
        <w:jc w:val="both"/>
        <w:rPr>
          <w:rFonts w:ascii="Times New Roman" w:hAnsi="Times New Roman" w:cs="Times New Roman"/>
          <w:b/>
          <w:sz w:val="28"/>
          <w:szCs w:val="28"/>
        </w:rPr>
      </w:pPr>
    </w:p>
    <w:p w:rsidR="00C876FC" w:rsidRPr="001E200A" w:rsidRDefault="001E200A" w:rsidP="0095586A">
      <w:pPr>
        <w:spacing w:after="0"/>
        <w:jc w:val="both"/>
        <w:rPr>
          <w:rFonts w:ascii="Times New Roman" w:hAnsi="Times New Roman" w:cs="Times New Roman"/>
          <w:sz w:val="28"/>
          <w:szCs w:val="28"/>
        </w:rPr>
      </w:pPr>
      <w:r>
        <w:rPr>
          <w:rFonts w:ascii="Times New Roman" w:hAnsi="Times New Roman" w:cs="Times New Roman"/>
          <w:b/>
          <w:sz w:val="28"/>
          <w:szCs w:val="28"/>
        </w:rPr>
        <w:tab/>
      </w:r>
      <w:r w:rsidRPr="001E200A">
        <w:rPr>
          <w:rFonts w:ascii="Times New Roman" w:hAnsi="Times New Roman" w:cs="Times New Roman"/>
          <w:sz w:val="28"/>
          <w:szCs w:val="28"/>
        </w:rPr>
        <w:t>Коэффициент прочности φ</w:t>
      </w:r>
      <w:r w:rsidRPr="001E200A">
        <w:rPr>
          <w:rFonts w:ascii="Times New Roman" w:hAnsi="Times New Roman" w:cs="Times New Roman"/>
          <w:sz w:val="28"/>
          <w:szCs w:val="28"/>
          <w:vertAlign w:val="superscript"/>
        </w:rPr>
        <w:t xml:space="preserve">/ </w:t>
      </w:r>
      <w:r w:rsidRPr="001E200A">
        <w:rPr>
          <w:rFonts w:ascii="Times New Roman" w:hAnsi="Times New Roman" w:cs="Times New Roman"/>
          <w:sz w:val="28"/>
          <w:szCs w:val="28"/>
        </w:rPr>
        <w:t xml:space="preserve">учитывает наличие сварных швов и определяется в зависимости от конструктивных и технологических особенностей изготовления оболочек. При расчете на прочность и устойчивость сварных элементов значения коэффициента прочности принимают согласно </w:t>
      </w:r>
      <w:r w:rsidRPr="001E200A">
        <w:rPr>
          <w:rFonts w:ascii="Times New Roman" w:hAnsi="Times New Roman" w:cs="Times New Roman"/>
          <w:b/>
          <w:sz w:val="28"/>
          <w:szCs w:val="28"/>
        </w:rPr>
        <w:t>ГОСТ 14249-89</w:t>
      </w:r>
      <w:r w:rsidRPr="001E200A">
        <w:rPr>
          <w:rFonts w:ascii="Times New Roman" w:hAnsi="Times New Roman" w:cs="Times New Roman"/>
          <w:sz w:val="28"/>
          <w:szCs w:val="28"/>
        </w:rPr>
        <w:t xml:space="preserve"> (табл.</w:t>
      </w:r>
      <w:r w:rsidR="005A0EB6">
        <w:rPr>
          <w:rFonts w:ascii="Times New Roman" w:hAnsi="Times New Roman" w:cs="Times New Roman"/>
          <w:sz w:val="28"/>
          <w:szCs w:val="28"/>
        </w:rPr>
        <w:t>8.</w:t>
      </w:r>
      <w:r w:rsidRPr="001E200A">
        <w:rPr>
          <w:rFonts w:ascii="Times New Roman" w:hAnsi="Times New Roman" w:cs="Times New Roman"/>
          <w:sz w:val="28"/>
          <w:szCs w:val="28"/>
        </w:rPr>
        <w:t>1)</w:t>
      </w:r>
    </w:p>
    <w:p w:rsidR="00C876FC" w:rsidRDefault="00C876FC" w:rsidP="0095586A">
      <w:pPr>
        <w:spacing w:after="0"/>
        <w:jc w:val="both"/>
        <w:rPr>
          <w:rFonts w:ascii="Times New Roman" w:hAnsi="Times New Roman" w:cs="Times New Roman"/>
          <w:b/>
          <w:sz w:val="28"/>
          <w:szCs w:val="28"/>
        </w:rPr>
      </w:pPr>
    </w:p>
    <w:p w:rsidR="00C876FC" w:rsidRDefault="001E200A" w:rsidP="0095586A">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74B12F0" wp14:editId="66223A95">
            <wp:extent cx="4357494" cy="315277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0448" cy="3154912"/>
                    </a:xfrm>
                    <a:prstGeom prst="rect">
                      <a:avLst/>
                    </a:prstGeom>
                    <a:noFill/>
                  </pic:spPr>
                </pic:pic>
              </a:graphicData>
            </a:graphic>
          </wp:inline>
        </w:drawing>
      </w:r>
    </w:p>
    <w:p w:rsidR="00C876FC" w:rsidRDefault="00C876FC" w:rsidP="0095586A">
      <w:pPr>
        <w:spacing w:after="0"/>
        <w:jc w:val="both"/>
        <w:rPr>
          <w:rFonts w:ascii="Times New Roman" w:hAnsi="Times New Roman" w:cs="Times New Roman"/>
          <w:b/>
          <w:sz w:val="28"/>
          <w:szCs w:val="28"/>
        </w:rPr>
      </w:pPr>
    </w:p>
    <w:p w:rsidR="00120AC4" w:rsidRPr="00120AC4" w:rsidRDefault="00120AC4" w:rsidP="0095586A">
      <w:pPr>
        <w:spacing w:after="0"/>
        <w:ind w:firstLine="708"/>
        <w:jc w:val="both"/>
        <w:rPr>
          <w:rFonts w:ascii="Times New Roman" w:hAnsi="Times New Roman" w:cs="Times New Roman"/>
          <w:sz w:val="28"/>
          <w:szCs w:val="28"/>
        </w:rPr>
      </w:pPr>
      <w:r w:rsidRPr="00120AC4">
        <w:rPr>
          <w:rFonts w:ascii="Times New Roman" w:hAnsi="Times New Roman" w:cs="Times New Roman"/>
          <w:sz w:val="28"/>
          <w:szCs w:val="28"/>
        </w:rPr>
        <w:t>Фактическая толщина обечайки зависит от срока службы конструкции, коррозионной активности среды, точности изготовления и т.п. Принимаемые при конструировании размеры рассчитываемых элементов, как правило, должны быть больше расчетных.</w:t>
      </w:r>
    </w:p>
    <w:p w:rsidR="00120AC4" w:rsidRPr="00120AC4" w:rsidRDefault="00120AC4" w:rsidP="0095586A">
      <w:pPr>
        <w:spacing w:after="0"/>
        <w:ind w:firstLine="708"/>
        <w:jc w:val="both"/>
        <w:rPr>
          <w:rFonts w:ascii="Times New Roman" w:hAnsi="Times New Roman" w:cs="Times New Roman"/>
          <w:sz w:val="28"/>
          <w:szCs w:val="28"/>
        </w:rPr>
      </w:pPr>
      <w:r w:rsidRPr="00120AC4">
        <w:rPr>
          <w:rFonts w:ascii="Times New Roman" w:hAnsi="Times New Roman" w:cs="Times New Roman"/>
          <w:sz w:val="28"/>
          <w:szCs w:val="28"/>
        </w:rPr>
        <w:lastRenderedPageBreak/>
        <w:t xml:space="preserve">Рекомендуется по возможности располагать сварные швы, соединяющие днище с цилиндрической частью, зоны действия местных напряжений. Для этого у днищ устраивают </w:t>
      </w:r>
      <w:proofErr w:type="spellStart"/>
      <w:r w:rsidRPr="00120AC4">
        <w:rPr>
          <w:rFonts w:ascii="Times New Roman" w:hAnsi="Times New Roman" w:cs="Times New Roman"/>
          <w:sz w:val="28"/>
          <w:szCs w:val="28"/>
        </w:rPr>
        <w:t>отбортовку</w:t>
      </w:r>
      <w:proofErr w:type="spellEnd"/>
      <w:r w:rsidRPr="00120AC4">
        <w:rPr>
          <w:rFonts w:ascii="Times New Roman" w:hAnsi="Times New Roman" w:cs="Times New Roman"/>
          <w:sz w:val="28"/>
          <w:szCs w:val="28"/>
        </w:rPr>
        <w:t>.</w:t>
      </w:r>
    </w:p>
    <w:p w:rsidR="00120AC4" w:rsidRPr="00120AC4" w:rsidRDefault="00120AC4" w:rsidP="0095586A">
      <w:pPr>
        <w:spacing w:after="0"/>
        <w:ind w:firstLine="708"/>
        <w:jc w:val="both"/>
        <w:rPr>
          <w:rFonts w:ascii="Times New Roman" w:hAnsi="Times New Roman" w:cs="Times New Roman"/>
          <w:sz w:val="28"/>
          <w:szCs w:val="28"/>
        </w:rPr>
      </w:pPr>
      <w:r w:rsidRPr="00120AC4">
        <w:rPr>
          <w:rFonts w:ascii="Times New Roman" w:hAnsi="Times New Roman" w:cs="Times New Roman"/>
          <w:sz w:val="28"/>
          <w:szCs w:val="28"/>
        </w:rPr>
        <w:t xml:space="preserve">В каждом поясе стенки резервуара расчетное давление </w:t>
      </w:r>
      <w:proofErr w:type="gramStart"/>
      <w:r w:rsidRPr="00120AC4">
        <w:rPr>
          <w:rFonts w:ascii="Times New Roman" w:hAnsi="Times New Roman" w:cs="Times New Roman"/>
          <w:sz w:val="28"/>
          <w:szCs w:val="28"/>
        </w:rPr>
        <w:t>р</w:t>
      </w:r>
      <w:proofErr w:type="gramEnd"/>
      <w:r w:rsidRPr="00120AC4">
        <w:rPr>
          <w:rFonts w:ascii="Times New Roman" w:hAnsi="Times New Roman" w:cs="Times New Roman"/>
          <w:sz w:val="28"/>
          <w:szCs w:val="28"/>
        </w:rPr>
        <w:t xml:space="preserve"> определяется в зависимости от гидростатического давления жидкости и избыточного давления в паровоздушном пространстве. Расчетное сечения каждого пояса расположено на ЗОО мм выше его нижней кромки, т. е. там, где не учитывается влияние кольцевых швов смежного пояса.</w:t>
      </w:r>
    </w:p>
    <w:p w:rsidR="00120AC4" w:rsidRPr="00120AC4" w:rsidRDefault="00120AC4" w:rsidP="0095586A">
      <w:pPr>
        <w:spacing w:after="0"/>
        <w:jc w:val="both"/>
        <w:rPr>
          <w:rFonts w:ascii="Times New Roman" w:hAnsi="Times New Roman" w:cs="Times New Roman"/>
          <w:sz w:val="28"/>
          <w:szCs w:val="28"/>
        </w:rPr>
      </w:pPr>
      <w:r w:rsidRPr="00120AC4">
        <w:rPr>
          <w:rFonts w:ascii="Times New Roman" w:hAnsi="Times New Roman" w:cs="Times New Roman"/>
          <w:sz w:val="28"/>
          <w:szCs w:val="28"/>
        </w:rPr>
        <w:t>Расчетное давление:</w:t>
      </w:r>
    </w:p>
    <w:p w:rsidR="00120AC4" w:rsidRDefault="00120AC4" w:rsidP="0095586A">
      <w:pPr>
        <w:spacing w:after="0"/>
        <w:jc w:val="both"/>
        <w:rPr>
          <w:rFonts w:ascii="Times New Roman" w:hAnsi="Times New Roman" w:cs="Times New Roman"/>
          <w:b/>
          <w:sz w:val="28"/>
          <w:szCs w:val="28"/>
          <w:vertAlign w:val="subscript"/>
        </w:rPr>
      </w:pPr>
      <w:r>
        <w:rPr>
          <w:rFonts w:ascii="Times New Roman" w:hAnsi="Times New Roman" w:cs="Times New Roman"/>
          <w:b/>
          <w:sz w:val="28"/>
          <w:szCs w:val="28"/>
          <w:lang w:val="en-US"/>
        </w:rPr>
        <w:t>P</w:t>
      </w:r>
      <w:r w:rsidRPr="00120AC4">
        <w:rPr>
          <w:rFonts w:ascii="Times New Roman" w:hAnsi="Times New Roman" w:cs="Times New Roman"/>
          <w:b/>
          <w:sz w:val="28"/>
          <w:szCs w:val="28"/>
        </w:rPr>
        <w:t>=1</w:t>
      </w:r>
      <w:proofErr w:type="gramStart"/>
      <w:r>
        <w:rPr>
          <w:rFonts w:ascii="Times New Roman" w:hAnsi="Times New Roman" w:cs="Times New Roman"/>
          <w:b/>
          <w:sz w:val="28"/>
          <w:szCs w:val="28"/>
        </w:rPr>
        <w:t>,1</w:t>
      </w:r>
      <w:proofErr w:type="gramEnd"/>
      <w:r w:rsidRPr="00120AC4">
        <w:rPr>
          <w:rFonts w:ascii="Helvetica" w:hAnsi="Helvetica" w:cs="Helvetica"/>
          <w:color w:val="222222"/>
          <w:sz w:val="21"/>
          <w:szCs w:val="21"/>
          <w:shd w:val="clear" w:color="auto" w:fill="FEFEFE"/>
        </w:rPr>
        <w:t xml:space="preserve"> </w:t>
      </w:r>
      <w:r w:rsidRPr="00120AC4">
        <w:rPr>
          <w:rFonts w:ascii="Times New Roman" w:hAnsi="Times New Roman" w:cs="Times New Roman"/>
          <w:b/>
          <w:sz w:val="28"/>
          <w:szCs w:val="28"/>
        </w:rPr>
        <w:t>γ</w:t>
      </w:r>
      <w:r>
        <w:rPr>
          <w:rFonts w:ascii="Times New Roman" w:hAnsi="Times New Roman" w:cs="Times New Roman"/>
          <w:b/>
          <w:sz w:val="28"/>
          <w:szCs w:val="28"/>
        </w:rPr>
        <w:t xml:space="preserve"> (</w:t>
      </w:r>
      <w:r>
        <w:rPr>
          <w:rFonts w:ascii="Times New Roman" w:hAnsi="Times New Roman" w:cs="Times New Roman"/>
          <w:b/>
          <w:sz w:val="28"/>
          <w:szCs w:val="28"/>
          <w:lang w:val="en-US"/>
        </w:rPr>
        <w:t>h</w:t>
      </w:r>
      <w:r w:rsidRPr="00120AC4">
        <w:rPr>
          <w:rFonts w:ascii="Times New Roman" w:hAnsi="Times New Roman" w:cs="Times New Roman"/>
          <w:b/>
          <w:sz w:val="28"/>
          <w:szCs w:val="28"/>
        </w:rPr>
        <w:t>-</w:t>
      </w:r>
      <w:r>
        <w:rPr>
          <w:rFonts w:ascii="Times New Roman" w:hAnsi="Times New Roman" w:cs="Times New Roman"/>
          <w:b/>
          <w:sz w:val="28"/>
          <w:szCs w:val="28"/>
          <w:lang w:val="en-US"/>
        </w:rPr>
        <w:t>y</w:t>
      </w:r>
      <w:r w:rsidRPr="00120AC4">
        <w:rPr>
          <w:rFonts w:ascii="Times New Roman" w:hAnsi="Times New Roman" w:cs="Times New Roman"/>
          <w:b/>
          <w:sz w:val="28"/>
          <w:szCs w:val="28"/>
        </w:rPr>
        <w:t>) +1</w:t>
      </w:r>
      <w:r>
        <w:rPr>
          <w:rFonts w:ascii="Times New Roman" w:hAnsi="Times New Roman" w:cs="Times New Roman"/>
          <w:b/>
          <w:sz w:val="28"/>
          <w:szCs w:val="28"/>
        </w:rPr>
        <w:t>,2</w:t>
      </w:r>
      <w:r>
        <w:rPr>
          <w:rFonts w:ascii="Times New Roman" w:hAnsi="Times New Roman" w:cs="Times New Roman"/>
          <w:b/>
          <w:sz w:val="28"/>
          <w:szCs w:val="28"/>
          <w:lang w:val="en-US"/>
        </w:rPr>
        <w:t>p</w:t>
      </w:r>
      <w:r>
        <w:rPr>
          <w:rFonts w:ascii="Times New Roman" w:hAnsi="Times New Roman" w:cs="Times New Roman"/>
          <w:b/>
          <w:sz w:val="28"/>
          <w:szCs w:val="28"/>
          <w:vertAlign w:val="subscript"/>
        </w:rPr>
        <w:t>и</w:t>
      </w:r>
    </w:p>
    <w:p w:rsidR="00120AC4" w:rsidRPr="00335C6C" w:rsidRDefault="003D7B00" w:rsidP="0095586A">
      <w:pPr>
        <w:spacing w:after="0"/>
        <w:jc w:val="both"/>
        <w:rPr>
          <w:rFonts w:ascii="Times New Roman" w:hAnsi="Times New Roman" w:cs="Times New Roman"/>
          <w:sz w:val="28"/>
          <w:szCs w:val="28"/>
        </w:rPr>
      </w:pPr>
      <w:r w:rsidRPr="00335C6C">
        <w:rPr>
          <w:rFonts w:ascii="Times New Roman" w:hAnsi="Times New Roman" w:cs="Times New Roman"/>
          <w:sz w:val="28"/>
          <w:szCs w:val="28"/>
        </w:rPr>
        <w:t xml:space="preserve">где 1,1 – коэффициент перегрузки от гидростатического давления жидкости; γ – удельный вес жидкости; </w:t>
      </w:r>
      <w:r w:rsidRPr="00335C6C">
        <w:rPr>
          <w:rFonts w:ascii="Times New Roman" w:hAnsi="Times New Roman" w:cs="Times New Roman"/>
          <w:sz w:val="28"/>
          <w:szCs w:val="28"/>
          <w:lang w:val="en-US"/>
        </w:rPr>
        <w:t>h</w:t>
      </w:r>
      <w:r w:rsidRPr="00335C6C">
        <w:rPr>
          <w:rFonts w:ascii="Times New Roman" w:hAnsi="Times New Roman" w:cs="Times New Roman"/>
          <w:sz w:val="28"/>
          <w:szCs w:val="28"/>
        </w:rPr>
        <w:t xml:space="preserve"> – полная высота залива резервуара; 1,2 – коэффициент перегрузки от избыточного давления; </w:t>
      </w:r>
      <w:proofErr w:type="gramStart"/>
      <w:r w:rsidRPr="00335C6C">
        <w:rPr>
          <w:rFonts w:ascii="Times New Roman" w:hAnsi="Times New Roman" w:cs="Times New Roman"/>
          <w:sz w:val="28"/>
          <w:szCs w:val="28"/>
          <w:lang w:val="en-US"/>
        </w:rPr>
        <w:t>p</w:t>
      </w:r>
      <w:proofErr w:type="gramEnd"/>
      <w:r w:rsidRPr="00335C6C">
        <w:rPr>
          <w:rFonts w:ascii="Times New Roman" w:hAnsi="Times New Roman" w:cs="Times New Roman"/>
          <w:sz w:val="28"/>
          <w:szCs w:val="28"/>
          <w:vertAlign w:val="subscript"/>
        </w:rPr>
        <w:t>и</w:t>
      </w:r>
      <w:r w:rsidRPr="00335C6C">
        <w:rPr>
          <w:rFonts w:ascii="Times New Roman" w:hAnsi="Times New Roman" w:cs="Times New Roman"/>
          <w:sz w:val="28"/>
          <w:szCs w:val="28"/>
        </w:rPr>
        <w:t xml:space="preserve"> – избыточное давление в паровоздушном пространстве.</w:t>
      </w:r>
    </w:p>
    <w:p w:rsidR="003D7B00" w:rsidRPr="00335C6C" w:rsidRDefault="003D7B00" w:rsidP="0095586A">
      <w:pPr>
        <w:spacing w:after="0"/>
        <w:jc w:val="both"/>
        <w:rPr>
          <w:rFonts w:ascii="Times New Roman" w:hAnsi="Times New Roman" w:cs="Times New Roman"/>
          <w:sz w:val="28"/>
          <w:szCs w:val="28"/>
        </w:rPr>
      </w:pPr>
      <w:r w:rsidRPr="00335C6C">
        <w:rPr>
          <w:rFonts w:ascii="Times New Roman" w:hAnsi="Times New Roman" w:cs="Times New Roman"/>
          <w:sz w:val="28"/>
          <w:szCs w:val="28"/>
        </w:rPr>
        <w:tab/>
        <w:t>Толщина δ листов пояса стенки резервуара должна удовлетворять условию:</w:t>
      </w:r>
    </w:p>
    <w:p w:rsidR="003D7B00" w:rsidRDefault="003D7B00" w:rsidP="0095586A">
      <w:pPr>
        <w:spacing w:after="0"/>
        <w:jc w:val="both"/>
        <w:rPr>
          <w:rFonts w:ascii="Times New Roman" w:hAnsi="Times New Roman" w:cs="Times New Roman"/>
          <w:b/>
          <w:sz w:val="28"/>
          <w:szCs w:val="28"/>
        </w:rPr>
      </w:pPr>
    </w:p>
    <w:p w:rsidR="003D7B00" w:rsidRDefault="003D7B00" w:rsidP="0095586A">
      <w:pPr>
        <w:spacing w:after="0"/>
        <w:jc w:val="both"/>
        <w:rPr>
          <w:rFonts w:ascii="Times New Roman" w:hAnsi="Times New Roman" w:cs="Times New Roman"/>
          <w:b/>
          <w:sz w:val="28"/>
          <w:szCs w:val="28"/>
        </w:rPr>
      </w:pPr>
    </w:p>
    <w:p w:rsidR="003D7B00" w:rsidRPr="00335C6C" w:rsidRDefault="003D7B00" w:rsidP="0095586A">
      <w:pPr>
        <w:spacing w:after="0"/>
        <w:jc w:val="both"/>
        <w:rPr>
          <w:rFonts w:ascii="Times New Roman" w:hAnsi="Times New Roman" w:cs="Times New Roman"/>
          <w:sz w:val="28"/>
          <w:szCs w:val="28"/>
        </w:rPr>
      </w:pPr>
      <w:r w:rsidRPr="00335C6C">
        <w:rPr>
          <w:rFonts w:ascii="Times New Roman" w:hAnsi="Times New Roman" w:cs="Times New Roman"/>
          <w:sz w:val="28"/>
          <w:szCs w:val="28"/>
        </w:rPr>
        <w:t xml:space="preserve">где </w:t>
      </w:r>
      <w:proofErr w:type="spellStart"/>
      <w:r w:rsidRPr="00335C6C">
        <w:rPr>
          <w:rFonts w:ascii="Times New Roman" w:hAnsi="Times New Roman" w:cs="Times New Roman"/>
          <w:sz w:val="28"/>
          <w:szCs w:val="28"/>
        </w:rPr>
        <w:t>R'</w:t>
      </w:r>
      <w:proofErr w:type="gramStart"/>
      <w:r w:rsidRPr="00335C6C">
        <w:rPr>
          <w:rFonts w:ascii="Times New Roman" w:hAnsi="Times New Roman" w:cs="Times New Roman"/>
          <w:sz w:val="28"/>
          <w:szCs w:val="28"/>
          <w:vertAlign w:val="subscript"/>
        </w:rPr>
        <w:t>р</w:t>
      </w:r>
      <w:proofErr w:type="spellEnd"/>
      <w:proofErr w:type="gramEnd"/>
      <w:r w:rsidRPr="00335C6C">
        <w:rPr>
          <w:rFonts w:ascii="Times New Roman" w:hAnsi="Times New Roman" w:cs="Times New Roman"/>
          <w:sz w:val="28"/>
          <w:szCs w:val="28"/>
        </w:rPr>
        <w:t xml:space="preserve"> расчетное сопротивление сварного шва, зависящее от</w:t>
      </w:r>
    </w:p>
    <w:p w:rsidR="003D7B00" w:rsidRPr="00335C6C" w:rsidRDefault="003D7B00" w:rsidP="0095586A">
      <w:pPr>
        <w:spacing w:after="0"/>
        <w:jc w:val="both"/>
        <w:rPr>
          <w:rFonts w:ascii="Times New Roman" w:hAnsi="Times New Roman" w:cs="Times New Roman"/>
          <w:sz w:val="28"/>
          <w:szCs w:val="28"/>
        </w:rPr>
      </w:pPr>
      <w:r w:rsidRPr="00335C6C">
        <w:rPr>
          <w:rFonts w:ascii="Times New Roman" w:hAnsi="Times New Roman" w:cs="Times New Roman"/>
          <w:sz w:val="28"/>
          <w:szCs w:val="28"/>
        </w:rPr>
        <w:t>марки стали, методов сварки и контроля сварных соединений.</w:t>
      </w:r>
    </w:p>
    <w:p w:rsidR="003D7B00" w:rsidRPr="00335C6C" w:rsidRDefault="0095586A" w:rsidP="0095586A">
      <w:pPr>
        <w:spacing w:after="0"/>
        <w:ind w:firstLine="708"/>
        <w:jc w:val="both"/>
        <w:rPr>
          <w:rFonts w:ascii="Times New Roman" w:hAnsi="Times New Roman" w:cs="Times New Roman"/>
          <w:sz w:val="28"/>
          <w:szCs w:val="28"/>
        </w:rPr>
      </w:pPr>
      <w:r w:rsidRPr="00335C6C">
        <w:rPr>
          <w:rFonts w:ascii="Times New Roman" w:eastAsia="Times New Roman" w:hAnsi="Times New Roman" w:cs="Times New Roman"/>
          <w:noProof/>
          <w:color w:val="000000"/>
          <w:sz w:val="102"/>
          <w:lang w:eastAsia="ru-RU"/>
        </w:rPr>
        <w:drawing>
          <wp:anchor distT="0" distB="0" distL="114300" distR="114300" simplePos="0" relativeHeight="251659264" behindDoc="0" locked="0" layoutInCell="1" allowOverlap="0" wp14:anchorId="6945172C" wp14:editId="1A96E0E8">
            <wp:simplePos x="0" y="0"/>
            <wp:positionH relativeFrom="page">
              <wp:posOffset>2724150</wp:posOffset>
            </wp:positionH>
            <wp:positionV relativeFrom="page">
              <wp:posOffset>5284470</wp:posOffset>
            </wp:positionV>
            <wp:extent cx="2537460" cy="960120"/>
            <wp:effectExtent l="0" t="0" r="0" b="0"/>
            <wp:wrapTopAndBottom/>
            <wp:docPr id="18" name="Picture 1896" descr="Description" title="Title"/>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17"/>
                    <a:stretch>
                      <a:fillRect/>
                    </a:stretch>
                  </pic:blipFill>
                  <pic:spPr>
                    <a:xfrm>
                      <a:off x="0" y="0"/>
                      <a:ext cx="2537460" cy="960120"/>
                    </a:xfrm>
                    <a:prstGeom prst="rect">
                      <a:avLst/>
                    </a:prstGeom>
                  </pic:spPr>
                </pic:pic>
              </a:graphicData>
            </a:graphic>
            <wp14:sizeRelH relativeFrom="margin">
              <wp14:pctWidth>0</wp14:pctWidth>
            </wp14:sizeRelH>
            <wp14:sizeRelV relativeFrom="margin">
              <wp14:pctHeight>0</wp14:pctHeight>
            </wp14:sizeRelV>
          </wp:anchor>
        </w:drawing>
      </w:r>
      <w:r w:rsidR="003D7B00" w:rsidRPr="00335C6C">
        <w:rPr>
          <w:rFonts w:ascii="Times New Roman" w:hAnsi="Times New Roman" w:cs="Times New Roman"/>
          <w:sz w:val="28"/>
          <w:szCs w:val="28"/>
        </w:rPr>
        <w:t xml:space="preserve">Чем меньше давление </w:t>
      </w:r>
      <w:proofErr w:type="gramStart"/>
      <w:r w:rsidR="003D7B00" w:rsidRPr="00335C6C">
        <w:rPr>
          <w:rFonts w:ascii="Times New Roman" w:hAnsi="Times New Roman" w:cs="Times New Roman"/>
          <w:sz w:val="28"/>
          <w:szCs w:val="28"/>
        </w:rPr>
        <w:t>р</w:t>
      </w:r>
      <w:proofErr w:type="gramEnd"/>
      <w:r w:rsidR="003D7B00" w:rsidRPr="00335C6C">
        <w:rPr>
          <w:rFonts w:ascii="Times New Roman" w:hAnsi="Times New Roman" w:cs="Times New Roman"/>
          <w:sz w:val="28"/>
          <w:szCs w:val="28"/>
        </w:rPr>
        <w:t>, тем тоньше листы обечайки. По соображениям рационального конструирования наименьшую толщину обечайки в резервуарах принимают равной 4 мм. Кольцевые швы в резервуарах напряжены значительно меньше.</w:t>
      </w:r>
    </w:p>
    <w:p w:rsidR="001F7B42" w:rsidRDefault="003D7B00" w:rsidP="0095586A">
      <w:pPr>
        <w:spacing w:after="0"/>
        <w:ind w:firstLine="708"/>
        <w:jc w:val="both"/>
        <w:rPr>
          <w:rFonts w:ascii="Times New Roman" w:hAnsi="Times New Roman" w:cs="Times New Roman"/>
          <w:sz w:val="28"/>
          <w:szCs w:val="28"/>
        </w:rPr>
      </w:pPr>
      <w:r w:rsidRPr="00335C6C">
        <w:rPr>
          <w:rFonts w:ascii="Times New Roman" w:hAnsi="Times New Roman" w:cs="Times New Roman"/>
          <w:sz w:val="28"/>
          <w:szCs w:val="28"/>
        </w:rPr>
        <w:t>При наличии в корпусе или днище отверстий несущая способность конструкции может значительно снизиться. Компенсация ослабления, вызванного отверстием, сводится к общему или местному увеличению толщины стенки. Последнее является более рациональным, поскольку требует меньшего расхода металла. Опыт эксплуатации технических сосудов, работающих под большим давлением, показывает, что метод местной компенсации ослаблений является достаточно надежным средством повышения долговечности конструкции</w:t>
      </w:r>
      <w:r w:rsidR="00335C6C">
        <w:rPr>
          <w:rFonts w:ascii="Times New Roman" w:hAnsi="Times New Roman" w:cs="Times New Roman"/>
          <w:sz w:val="28"/>
          <w:szCs w:val="28"/>
        </w:rPr>
        <w:t>.</w:t>
      </w:r>
    </w:p>
    <w:p w:rsidR="001F7B42" w:rsidRPr="001F7B42" w:rsidRDefault="001F7B42" w:rsidP="0095586A">
      <w:pPr>
        <w:spacing w:after="0"/>
        <w:ind w:firstLine="708"/>
        <w:jc w:val="both"/>
        <w:rPr>
          <w:rFonts w:ascii="Times New Roman" w:hAnsi="Times New Roman" w:cs="Times New Roman"/>
          <w:sz w:val="28"/>
          <w:szCs w:val="28"/>
        </w:rPr>
      </w:pPr>
      <w:r w:rsidRPr="001F7B42">
        <w:rPr>
          <w:rFonts w:ascii="Times New Roman" w:hAnsi="Times New Roman" w:cs="Times New Roman"/>
          <w:sz w:val="28"/>
          <w:szCs w:val="28"/>
        </w:rPr>
        <w:t xml:space="preserve">При наполнении сварных цилиндрических резервуаров для хранения нефти 30—90 раз в месяц стенка резервуара фактически переходит из преимущественно статического режима в режим малоциклового </w:t>
      </w:r>
      <w:proofErr w:type="spellStart"/>
      <w:r w:rsidRPr="001F7B42">
        <w:rPr>
          <w:rFonts w:ascii="Times New Roman" w:hAnsi="Times New Roman" w:cs="Times New Roman"/>
          <w:sz w:val="28"/>
          <w:szCs w:val="28"/>
        </w:rPr>
        <w:t>нагружения</w:t>
      </w:r>
      <w:proofErr w:type="spellEnd"/>
      <w:r w:rsidRPr="001F7B42">
        <w:rPr>
          <w:rFonts w:ascii="Times New Roman" w:hAnsi="Times New Roman" w:cs="Times New Roman"/>
          <w:sz w:val="28"/>
          <w:szCs w:val="28"/>
        </w:rPr>
        <w:t xml:space="preserve">. При этом число циклов </w:t>
      </w:r>
      <w:proofErr w:type="spellStart"/>
      <w:r w:rsidRPr="001F7B42">
        <w:rPr>
          <w:rFonts w:ascii="Times New Roman" w:hAnsi="Times New Roman" w:cs="Times New Roman"/>
          <w:sz w:val="28"/>
          <w:szCs w:val="28"/>
        </w:rPr>
        <w:t>нагружения</w:t>
      </w:r>
      <w:proofErr w:type="spellEnd"/>
      <w:r w:rsidRPr="001F7B42">
        <w:rPr>
          <w:rFonts w:ascii="Times New Roman" w:hAnsi="Times New Roman" w:cs="Times New Roman"/>
          <w:sz w:val="28"/>
          <w:szCs w:val="28"/>
        </w:rPr>
        <w:t xml:space="preserve"> за нормативный срок службы равный 20 годам, достигает от 1 • 10</w:t>
      </w:r>
      <w:r w:rsidRPr="001F7B42">
        <w:rPr>
          <w:rFonts w:ascii="Times New Roman" w:hAnsi="Times New Roman" w:cs="Times New Roman"/>
          <w:sz w:val="28"/>
          <w:szCs w:val="28"/>
          <w:vertAlign w:val="superscript"/>
        </w:rPr>
        <w:t xml:space="preserve">3 </w:t>
      </w:r>
      <w:r w:rsidRPr="001F7B42">
        <w:rPr>
          <w:rFonts w:ascii="Times New Roman" w:hAnsi="Times New Roman" w:cs="Times New Roman"/>
          <w:sz w:val="28"/>
          <w:szCs w:val="28"/>
        </w:rPr>
        <w:t>до 2 • 10</w:t>
      </w:r>
      <w:r w:rsidRPr="001F7B42">
        <w:rPr>
          <w:rFonts w:ascii="Times New Roman" w:hAnsi="Times New Roman" w:cs="Times New Roman"/>
          <w:sz w:val="28"/>
          <w:szCs w:val="28"/>
          <w:vertAlign w:val="superscript"/>
        </w:rPr>
        <w:t>4</w:t>
      </w:r>
      <w:r w:rsidRPr="001F7B42">
        <w:rPr>
          <w:rFonts w:ascii="Times New Roman" w:hAnsi="Times New Roman" w:cs="Times New Roman"/>
          <w:sz w:val="28"/>
          <w:szCs w:val="28"/>
        </w:rPr>
        <w:t xml:space="preserve">, Естественно, что действующая нормативная документация на проектирование строительство резервуаров (СНиП </w:t>
      </w:r>
      <w:r w:rsidRPr="001F7B42">
        <w:rPr>
          <w:rFonts w:ascii="Times New Roman" w:hAnsi="Times New Roman" w:cs="Times New Roman"/>
          <w:noProof/>
          <w:sz w:val="28"/>
          <w:szCs w:val="28"/>
          <w:lang w:eastAsia="ru-RU"/>
        </w:rPr>
        <w:drawing>
          <wp:inline distT="0" distB="0" distL="0" distR="0" wp14:anchorId="72A7D2F0" wp14:editId="2B5429B7">
            <wp:extent cx="10576" cy="10576"/>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18"/>
                    <a:stretch>
                      <a:fillRect/>
                    </a:stretch>
                  </pic:blipFill>
                  <pic:spPr>
                    <a:xfrm>
                      <a:off x="0" y="0"/>
                      <a:ext cx="10576" cy="10576"/>
                    </a:xfrm>
                    <a:prstGeom prst="rect">
                      <a:avLst/>
                    </a:prstGeom>
                  </pic:spPr>
                </pic:pic>
              </a:graphicData>
            </a:graphic>
          </wp:inline>
        </w:drawing>
      </w:r>
      <w:r w:rsidRPr="001F7B42">
        <w:rPr>
          <w:rFonts w:ascii="Times New Roman" w:hAnsi="Times New Roman" w:cs="Times New Roman"/>
          <w:sz w:val="28"/>
          <w:szCs w:val="28"/>
        </w:rPr>
        <w:t xml:space="preserve">3.03.01-87), составленная с учетом только </w:t>
      </w:r>
      <w:proofErr w:type="gramStart"/>
      <w:r w:rsidRPr="001F7B42">
        <w:rPr>
          <w:rFonts w:ascii="Times New Roman" w:hAnsi="Times New Roman" w:cs="Times New Roman"/>
          <w:sz w:val="28"/>
          <w:szCs w:val="28"/>
        </w:rPr>
        <w:t>статического</w:t>
      </w:r>
      <w:proofErr w:type="gramEnd"/>
      <w:r w:rsidRPr="001F7B42">
        <w:rPr>
          <w:rFonts w:ascii="Times New Roman" w:hAnsi="Times New Roman" w:cs="Times New Roman"/>
          <w:sz w:val="28"/>
          <w:szCs w:val="28"/>
        </w:rPr>
        <w:t xml:space="preserve"> </w:t>
      </w:r>
      <w:proofErr w:type="spellStart"/>
      <w:r w:rsidRPr="001F7B42">
        <w:rPr>
          <w:rFonts w:ascii="Times New Roman" w:hAnsi="Times New Roman" w:cs="Times New Roman"/>
          <w:sz w:val="28"/>
          <w:szCs w:val="28"/>
        </w:rPr>
        <w:t>нагружения</w:t>
      </w:r>
      <w:proofErr w:type="spellEnd"/>
      <w:r w:rsidRPr="001F7B42">
        <w:rPr>
          <w:rFonts w:ascii="Times New Roman" w:hAnsi="Times New Roman" w:cs="Times New Roman"/>
          <w:sz w:val="28"/>
          <w:szCs w:val="28"/>
        </w:rPr>
        <w:t xml:space="preserve"> стенки, не может обеспечить в новых условиях </w:t>
      </w:r>
      <w:proofErr w:type="spellStart"/>
      <w:r w:rsidRPr="001F7B42">
        <w:rPr>
          <w:rFonts w:ascii="Times New Roman" w:hAnsi="Times New Roman" w:cs="Times New Roman"/>
          <w:sz w:val="28"/>
          <w:szCs w:val="28"/>
        </w:rPr>
        <w:t>нагружения</w:t>
      </w:r>
      <w:proofErr w:type="spellEnd"/>
      <w:r w:rsidRPr="001F7B42">
        <w:rPr>
          <w:rFonts w:ascii="Times New Roman" w:hAnsi="Times New Roman" w:cs="Times New Roman"/>
          <w:sz w:val="28"/>
          <w:szCs w:val="28"/>
        </w:rPr>
        <w:t xml:space="preserve"> требуемую эксплуатационную надежность резервуаров. </w:t>
      </w:r>
      <w:r w:rsidRPr="001F7B42">
        <w:rPr>
          <w:rFonts w:ascii="Times New Roman" w:hAnsi="Times New Roman" w:cs="Times New Roman"/>
          <w:noProof/>
          <w:sz w:val="28"/>
          <w:szCs w:val="28"/>
          <w:lang w:eastAsia="ru-RU"/>
        </w:rPr>
        <w:drawing>
          <wp:inline distT="0" distB="0" distL="0" distR="0" wp14:anchorId="56D113F1" wp14:editId="2DF6E2D0">
            <wp:extent cx="5288" cy="21152"/>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19"/>
                    <a:stretch>
                      <a:fillRect/>
                    </a:stretch>
                  </pic:blipFill>
                  <pic:spPr>
                    <a:xfrm>
                      <a:off x="0" y="0"/>
                      <a:ext cx="5288" cy="21152"/>
                    </a:xfrm>
                    <a:prstGeom prst="rect">
                      <a:avLst/>
                    </a:prstGeom>
                  </pic:spPr>
                </pic:pic>
              </a:graphicData>
            </a:graphic>
          </wp:inline>
        </w:drawing>
      </w:r>
    </w:p>
    <w:p w:rsidR="001E200A" w:rsidRDefault="001F7B42" w:rsidP="0095586A">
      <w:pPr>
        <w:spacing w:after="0"/>
        <w:jc w:val="both"/>
        <w:rPr>
          <w:rFonts w:ascii="Times New Roman" w:hAnsi="Times New Roman" w:cs="Times New Roman"/>
          <w:b/>
          <w:sz w:val="28"/>
          <w:szCs w:val="28"/>
        </w:rPr>
      </w:pPr>
      <w:r>
        <w:rPr>
          <w:rFonts w:ascii="Times New Roman" w:hAnsi="Times New Roman" w:cs="Times New Roman"/>
          <w:b/>
          <w:sz w:val="28"/>
          <w:szCs w:val="28"/>
        </w:rPr>
        <w:t>Расчет листовых конструкций.</w:t>
      </w:r>
    </w:p>
    <w:p w:rsidR="001F7B42" w:rsidRPr="005F6697" w:rsidRDefault="001F7B42" w:rsidP="0095586A">
      <w:pPr>
        <w:spacing w:after="0"/>
        <w:ind w:firstLine="708"/>
        <w:jc w:val="both"/>
        <w:rPr>
          <w:rFonts w:ascii="Times New Roman" w:hAnsi="Times New Roman" w:cs="Times New Roman"/>
          <w:sz w:val="28"/>
          <w:szCs w:val="28"/>
        </w:rPr>
      </w:pPr>
      <w:r w:rsidRPr="005F6697">
        <w:rPr>
          <w:rFonts w:ascii="Times New Roman" w:hAnsi="Times New Roman" w:cs="Times New Roman"/>
          <w:sz w:val="28"/>
          <w:szCs w:val="28"/>
        </w:rPr>
        <w:lastRenderedPageBreak/>
        <w:t xml:space="preserve">Проверить напряжения в стенке стального резервуара толщиной </w:t>
      </w:r>
      <w:r w:rsidRPr="00BB1688">
        <w:rPr>
          <w:rFonts w:ascii="Times New Roman" w:hAnsi="Times New Roman" w:cs="Times New Roman"/>
          <w:b/>
          <w:sz w:val="28"/>
          <w:szCs w:val="28"/>
        </w:rPr>
        <w:t>δ=4мм.</w:t>
      </w:r>
      <w:r w:rsidRPr="005F6697">
        <w:rPr>
          <w:rFonts w:ascii="Times New Roman" w:hAnsi="Times New Roman" w:cs="Times New Roman"/>
          <w:sz w:val="28"/>
          <w:szCs w:val="28"/>
        </w:rPr>
        <w:t xml:space="preserve"> Диаметр резервуара </w:t>
      </w:r>
      <w:r w:rsidRPr="005F6697">
        <w:rPr>
          <w:rFonts w:ascii="Times New Roman" w:hAnsi="Times New Roman" w:cs="Times New Roman"/>
          <w:b/>
          <w:sz w:val="28"/>
          <w:szCs w:val="28"/>
          <w:lang w:val="en-US"/>
        </w:rPr>
        <w:t>D</w:t>
      </w:r>
      <w:r w:rsidRPr="005F6697">
        <w:rPr>
          <w:rFonts w:ascii="Times New Roman" w:hAnsi="Times New Roman" w:cs="Times New Roman"/>
          <w:b/>
          <w:sz w:val="28"/>
          <w:szCs w:val="28"/>
        </w:rPr>
        <w:t>=12 м</w:t>
      </w:r>
      <w:r w:rsidRPr="005F6697">
        <w:rPr>
          <w:rFonts w:ascii="Times New Roman" w:hAnsi="Times New Roman" w:cs="Times New Roman"/>
          <w:sz w:val="28"/>
          <w:szCs w:val="28"/>
        </w:rPr>
        <w:t xml:space="preserve">, высота налива жидкости </w:t>
      </w:r>
      <w:r w:rsidRPr="005F6697">
        <w:rPr>
          <w:rFonts w:ascii="Times New Roman" w:hAnsi="Times New Roman" w:cs="Times New Roman"/>
          <w:b/>
          <w:sz w:val="28"/>
          <w:szCs w:val="28"/>
          <w:lang w:val="en-US"/>
        </w:rPr>
        <w:t>h</w:t>
      </w:r>
      <w:r w:rsidRPr="005F6697">
        <w:rPr>
          <w:rFonts w:ascii="Times New Roman" w:hAnsi="Times New Roman" w:cs="Times New Roman"/>
          <w:b/>
          <w:sz w:val="28"/>
          <w:szCs w:val="28"/>
        </w:rPr>
        <w:t>=6 м</w:t>
      </w:r>
      <w:r w:rsidRPr="005F6697">
        <w:rPr>
          <w:rFonts w:ascii="Times New Roman" w:hAnsi="Times New Roman" w:cs="Times New Roman"/>
          <w:sz w:val="28"/>
          <w:szCs w:val="28"/>
        </w:rPr>
        <w:t xml:space="preserve">, удельный вес жидкости </w:t>
      </w:r>
      <w:r w:rsidRPr="005F6697">
        <w:rPr>
          <w:rFonts w:ascii="Times New Roman" w:hAnsi="Times New Roman" w:cs="Times New Roman"/>
          <w:b/>
          <w:sz w:val="28"/>
          <w:szCs w:val="28"/>
        </w:rPr>
        <w:t>0,8кгс/м</w:t>
      </w:r>
      <w:r w:rsidRPr="005F6697">
        <w:rPr>
          <w:rFonts w:ascii="Times New Roman" w:hAnsi="Times New Roman" w:cs="Times New Roman"/>
          <w:b/>
          <w:sz w:val="28"/>
          <w:szCs w:val="28"/>
          <w:vertAlign w:val="superscript"/>
        </w:rPr>
        <w:t>3</w:t>
      </w:r>
      <w:r w:rsidRPr="005F6697">
        <w:rPr>
          <w:rFonts w:ascii="Times New Roman" w:hAnsi="Times New Roman" w:cs="Times New Roman"/>
          <w:sz w:val="28"/>
          <w:szCs w:val="28"/>
        </w:rPr>
        <w:t xml:space="preserve">, избыточное давление паров </w:t>
      </w:r>
      <w:r w:rsidRPr="005F6697">
        <w:rPr>
          <w:rFonts w:ascii="Times New Roman" w:hAnsi="Times New Roman" w:cs="Times New Roman"/>
          <w:b/>
          <w:sz w:val="28"/>
          <w:szCs w:val="28"/>
          <w:lang w:val="en-US"/>
        </w:rPr>
        <w:t>p</w:t>
      </w:r>
      <w:r w:rsidRPr="005F6697">
        <w:rPr>
          <w:rFonts w:ascii="Times New Roman" w:hAnsi="Times New Roman" w:cs="Times New Roman"/>
          <w:b/>
          <w:sz w:val="28"/>
          <w:szCs w:val="28"/>
          <w:vertAlign w:val="subscript"/>
        </w:rPr>
        <w:t>и</w:t>
      </w:r>
      <w:r w:rsidRPr="005F6697">
        <w:rPr>
          <w:rFonts w:ascii="Times New Roman" w:hAnsi="Times New Roman" w:cs="Times New Roman"/>
          <w:b/>
          <w:sz w:val="28"/>
          <w:szCs w:val="28"/>
        </w:rPr>
        <w:t>=0,2 кгс/м</w:t>
      </w:r>
      <w:proofErr w:type="gramStart"/>
      <w:r w:rsidRPr="005F6697">
        <w:rPr>
          <w:rFonts w:ascii="Times New Roman" w:hAnsi="Times New Roman" w:cs="Times New Roman"/>
          <w:b/>
          <w:sz w:val="28"/>
          <w:szCs w:val="28"/>
          <w:vertAlign w:val="superscript"/>
        </w:rPr>
        <w:t>2</w:t>
      </w:r>
      <w:proofErr w:type="gramEnd"/>
      <w:r w:rsidRPr="005F6697">
        <w:rPr>
          <w:rFonts w:ascii="Times New Roman" w:hAnsi="Times New Roman" w:cs="Times New Roman"/>
          <w:sz w:val="28"/>
          <w:szCs w:val="28"/>
        </w:rPr>
        <w:t>. Материал – сталь</w:t>
      </w:r>
      <w:proofErr w:type="gramStart"/>
      <w:r w:rsidRPr="005F6697">
        <w:rPr>
          <w:rFonts w:ascii="Times New Roman" w:hAnsi="Times New Roman" w:cs="Times New Roman"/>
          <w:sz w:val="28"/>
          <w:szCs w:val="28"/>
        </w:rPr>
        <w:t xml:space="preserve"> С</w:t>
      </w:r>
      <w:proofErr w:type="gramEnd"/>
      <w:r w:rsidRPr="005F6697">
        <w:rPr>
          <w:rFonts w:ascii="Times New Roman" w:hAnsi="Times New Roman" w:cs="Times New Roman"/>
          <w:sz w:val="28"/>
          <w:szCs w:val="28"/>
        </w:rPr>
        <w:t xml:space="preserve">т.3. Коэффициент условий работы резервуара </w:t>
      </w:r>
      <w:r w:rsidRPr="005F6697">
        <w:rPr>
          <w:rFonts w:ascii="Times New Roman" w:hAnsi="Times New Roman" w:cs="Times New Roman"/>
          <w:b/>
          <w:sz w:val="28"/>
          <w:szCs w:val="28"/>
          <w:lang w:val="en-US"/>
        </w:rPr>
        <w:t>m</w:t>
      </w:r>
      <w:r w:rsidRPr="005F6697">
        <w:rPr>
          <w:rFonts w:ascii="Times New Roman" w:hAnsi="Times New Roman" w:cs="Times New Roman"/>
          <w:b/>
          <w:sz w:val="28"/>
          <w:szCs w:val="28"/>
        </w:rPr>
        <w:t>=0,8</w:t>
      </w:r>
      <w:r w:rsidRPr="005F6697">
        <w:rPr>
          <w:rFonts w:ascii="Times New Roman" w:hAnsi="Times New Roman" w:cs="Times New Roman"/>
          <w:sz w:val="28"/>
          <w:szCs w:val="28"/>
        </w:rPr>
        <w:t xml:space="preserve">. </w:t>
      </w:r>
      <w:r w:rsidR="00FC5ABF" w:rsidRPr="005F6697">
        <w:rPr>
          <w:rFonts w:ascii="Times New Roman" w:hAnsi="Times New Roman" w:cs="Times New Roman"/>
          <w:sz w:val="28"/>
          <w:szCs w:val="28"/>
        </w:rPr>
        <w:t>Расчетное сопротивление для стали</w:t>
      </w:r>
      <w:proofErr w:type="gramStart"/>
      <w:r w:rsidR="00FC5ABF" w:rsidRPr="005F6697">
        <w:rPr>
          <w:rFonts w:ascii="Times New Roman" w:hAnsi="Times New Roman" w:cs="Times New Roman"/>
          <w:sz w:val="28"/>
          <w:szCs w:val="28"/>
        </w:rPr>
        <w:t xml:space="preserve"> С</w:t>
      </w:r>
      <w:proofErr w:type="gramEnd"/>
      <w:r w:rsidR="00FC5ABF" w:rsidRPr="005F6697">
        <w:rPr>
          <w:rFonts w:ascii="Times New Roman" w:hAnsi="Times New Roman" w:cs="Times New Roman"/>
          <w:sz w:val="28"/>
          <w:szCs w:val="28"/>
        </w:rPr>
        <w:t xml:space="preserve">т.3 </w:t>
      </w:r>
      <w:r w:rsidR="00FC5ABF" w:rsidRPr="005F6697">
        <w:rPr>
          <w:rFonts w:ascii="Times New Roman" w:hAnsi="Times New Roman" w:cs="Times New Roman"/>
          <w:b/>
          <w:sz w:val="28"/>
          <w:szCs w:val="28"/>
          <w:lang w:val="en-US"/>
        </w:rPr>
        <w:t>R</w:t>
      </w:r>
      <w:r w:rsidR="00FC5ABF" w:rsidRPr="009C3F12">
        <w:rPr>
          <w:rFonts w:ascii="Times New Roman" w:hAnsi="Times New Roman" w:cs="Times New Roman"/>
          <w:b/>
          <w:sz w:val="28"/>
          <w:szCs w:val="28"/>
        </w:rPr>
        <w:t>=</w:t>
      </w:r>
      <w:r w:rsidR="00FC5ABF" w:rsidRPr="005F6697">
        <w:rPr>
          <w:rFonts w:ascii="Times New Roman" w:hAnsi="Times New Roman" w:cs="Times New Roman"/>
          <w:b/>
          <w:sz w:val="28"/>
          <w:szCs w:val="28"/>
        </w:rPr>
        <w:t>2100кгс/см</w:t>
      </w:r>
      <w:r w:rsidR="00FC5ABF" w:rsidRPr="005F6697">
        <w:rPr>
          <w:rFonts w:ascii="Times New Roman" w:hAnsi="Times New Roman" w:cs="Times New Roman"/>
          <w:b/>
          <w:sz w:val="28"/>
          <w:szCs w:val="28"/>
          <w:vertAlign w:val="superscript"/>
        </w:rPr>
        <w:t>2</w:t>
      </w:r>
    </w:p>
    <w:p w:rsidR="00FC5ABF" w:rsidRPr="005F6697" w:rsidRDefault="00FC5ABF" w:rsidP="0095586A">
      <w:pPr>
        <w:spacing w:after="0"/>
        <w:jc w:val="both"/>
        <w:rPr>
          <w:rFonts w:ascii="Times New Roman" w:hAnsi="Times New Roman" w:cs="Times New Roman"/>
          <w:sz w:val="28"/>
          <w:szCs w:val="28"/>
        </w:rPr>
      </w:pPr>
      <w:r w:rsidRPr="005F6697">
        <w:rPr>
          <w:rFonts w:ascii="Times New Roman" w:hAnsi="Times New Roman" w:cs="Times New Roman"/>
          <w:sz w:val="28"/>
          <w:szCs w:val="28"/>
        </w:rPr>
        <w:t xml:space="preserve">Вследствие невозможности перевозки резервуара целиком хотя бы один из вертикальных швов (при рулонном изготовлении) должен выполняться при монтаже. Считая, что этот шов выполнен вручную с </w:t>
      </w:r>
      <w:proofErr w:type="spellStart"/>
      <w:r w:rsidRPr="005F6697">
        <w:rPr>
          <w:rFonts w:ascii="Times New Roman" w:hAnsi="Times New Roman" w:cs="Times New Roman"/>
          <w:sz w:val="28"/>
          <w:szCs w:val="28"/>
        </w:rPr>
        <w:t>подваркой</w:t>
      </w:r>
      <w:proofErr w:type="spellEnd"/>
      <w:r w:rsidRPr="005F6697">
        <w:rPr>
          <w:rFonts w:ascii="Times New Roman" w:hAnsi="Times New Roman" w:cs="Times New Roman"/>
          <w:sz w:val="28"/>
          <w:szCs w:val="28"/>
        </w:rPr>
        <w:t xml:space="preserve"> корня, по табличным данным определяем коэффициент прочности шва: </w:t>
      </w:r>
      <w:proofErr w:type="spellStart"/>
      <w:r w:rsidRPr="005F6697">
        <w:rPr>
          <w:rFonts w:ascii="Times New Roman" w:hAnsi="Times New Roman" w:cs="Times New Roman"/>
          <w:b/>
          <w:sz w:val="28"/>
          <w:szCs w:val="28"/>
        </w:rPr>
        <w:t>φ</w:t>
      </w:r>
      <w:r w:rsidRPr="005F6697">
        <w:rPr>
          <w:rFonts w:ascii="Times New Roman" w:hAnsi="Times New Roman" w:cs="Times New Roman"/>
          <w:b/>
          <w:sz w:val="28"/>
          <w:szCs w:val="28"/>
          <w:vertAlign w:val="subscript"/>
        </w:rPr>
        <w:t>ш</w:t>
      </w:r>
      <w:proofErr w:type="spellEnd"/>
      <w:r w:rsidRPr="005F6697">
        <w:rPr>
          <w:rFonts w:ascii="Times New Roman" w:hAnsi="Times New Roman" w:cs="Times New Roman"/>
          <w:b/>
          <w:sz w:val="28"/>
          <w:szCs w:val="28"/>
        </w:rPr>
        <w:t>=0,95</w:t>
      </w:r>
      <w:r w:rsidRPr="005F6697">
        <w:rPr>
          <w:rFonts w:ascii="Times New Roman" w:hAnsi="Times New Roman" w:cs="Times New Roman"/>
          <w:sz w:val="28"/>
          <w:szCs w:val="28"/>
        </w:rPr>
        <w:t>.</w:t>
      </w:r>
    </w:p>
    <w:p w:rsidR="00FC5ABF" w:rsidRPr="001A6F7A" w:rsidRDefault="00FC5ABF" w:rsidP="0095586A">
      <w:pPr>
        <w:spacing w:after="0"/>
        <w:jc w:val="both"/>
        <w:rPr>
          <w:rFonts w:ascii="Times New Roman" w:hAnsi="Times New Roman" w:cs="Times New Roman"/>
          <w:sz w:val="28"/>
          <w:szCs w:val="28"/>
        </w:rPr>
      </w:pPr>
      <w:r>
        <w:rPr>
          <w:rFonts w:ascii="Times New Roman" w:hAnsi="Times New Roman" w:cs="Times New Roman"/>
          <w:b/>
          <w:sz w:val="28"/>
          <w:szCs w:val="28"/>
        </w:rPr>
        <w:tab/>
      </w:r>
      <w:r w:rsidRPr="001A6F7A">
        <w:rPr>
          <w:rFonts w:ascii="Times New Roman" w:hAnsi="Times New Roman" w:cs="Times New Roman"/>
          <w:sz w:val="28"/>
          <w:szCs w:val="28"/>
        </w:rPr>
        <w:t>Тогда расчетное сопротивление</w:t>
      </w:r>
      <w:r w:rsidR="00CC5ABA">
        <w:rPr>
          <w:rFonts w:ascii="Times New Roman" w:hAnsi="Times New Roman" w:cs="Times New Roman"/>
          <w:sz w:val="28"/>
          <w:szCs w:val="28"/>
        </w:rPr>
        <w:t>:</w:t>
      </w:r>
    </w:p>
    <w:p w:rsidR="00FC5ABF" w:rsidRDefault="005F6697" w:rsidP="0095586A">
      <w:pPr>
        <w:spacing w:after="0"/>
        <w:jc w:val="both"/>
        <w:rPr>
          <w:rFonts w:ascii="Times New Roman" w:hAnsi="Times New Roman" w:cs="Times New Roman"/>
          <w:b/>
          <w:sz w:val="28"/>
          <w:szCs w:val="28"/>
        </w:rPr>
      </w:pPr>
      <w:proofErr w:type="gramStart"/>
      <w:r>
        <w:rPr>
          <w:rFonts w:ascii="Times New Roman" w:hAnsi="Times New Roman" w:cs="Times New Roman"/>
          <w:b/>
          <w:sz w:val="28"/>
          <w:szCs w:val="28"/>
          <w:lang w:val="en-US"/>
        </w:rPr>
        <w:t>m</w:t>
      </w:r>
      <w:proofErr w:type="gramEnd"/>
      <w:r>
        <w:rPr>
          <w:rFonts w:ascii="Times New Roman" w:hAnsi="Times New Roman" w:cs="Times New Roman"/>
          <w:b/>
          <w:sz w:val="28"/>
          <w:szCs w:val="28"/>
        </w:rPr>
        <w:t xml:space="preserve"> </w:t>
      </w:r>
      <w:proofErr w:type="spellStart"/>
      <w:r w:rsidR="00FC5ABF" w:rsidRPr="00FC5ABF">
        <w:rPr>
          <w:rFonts w:ascii="Times New Roman" w:hAnsi="Times New Roman" w:cs="Times New Roman"/>
          <w:b/>
          <w:sz w:val="28"/>
          <w:szCs w:val="28"/>
        </w:rPr>
        <w:t>φ</w:t>
      </w:r>
      <w:r w:rsidR="00FC5ABF" w:rsidRPr="00FC5ABF">
        <w:rPr>
          <w:rFonts w:ascii="Times New Roman" w:hAnsi="Times New Roman" w:cs="Times New Roman"/>
          <w:b/>
          <w:sz w:val="28"/>
          <w:szCs w:val="28"/>
          <w:vertAlign w:val="subscript"/>
        </w:rPr>
        <w:t>ш</w:t>
      </w:r>
      <w:proofErr w:type="spellEnd"/>
      <w:r>
        <w:rPr>
          <w:rFonts w:ascii="Times New Roman" w:hAnsi="Times New Roman" w:cs="Times New Roman"/>
          <w:b/>
          <w:sz w:val="28"/>
          <w:szCs w:val="28"/>
          <w:vertAlign w:val="subscript"/>
        </w:rPr>
        <w:t xml:space="preserve"> </w:t>
      </w:r>
      <w:r>
        <w:rPr>
          <w:rFonts w:ascii="Times New Roman" w:hAnsi="Times New Roman" w:cs="Times New Roman"/>
          <w:b/>
          <w:sz w:val="28"/>
          <w:szCs w:val="28"/>
          <w:lang w:val="en-US"/>
        </w:rPr>
        <w:t>R</w:t>
      </w:r>
      <w:r>
        <w:rPr>
          <w:rFonts w:ascii="Times New Roman" w:hAnsi="Times New Roman" w:cs="Times New Roman"/>
          <w:b/>
          <w:sz w:val="28"/>
          <w:szCs w:val="28"/>
        </w:rPr>
        <w:t>=0,</w:t>
      </w:r>
      <w:r w:rsidRPr="005F6697">
        <w:rPr>
          <w:rFonts w:ascii="Times New Roman" w:hAnsi="Times New Roman" w:cs="Times New Roman"/>
          <w:b/>
          <w:sz w:val="28"/>
          <w:szCs w:val="28"/>
        </w:rPr>
        <w:t>8</w:t>
      </w:r>
      <w:r>
        <w:rPr>
          <w:rFonts w:ascii="Times New Roman" w:hAnsi="Times New Roman" w:cs="Times New Roman"/>
          <w:b/>
          <w:sz w:val="28"/>
          <w:szCs w:val="28"/>
        </w:rPr>
        <w:t xml:space="preserve"> х 0,95 х 2.100=1596 кгс/см</w:t>
      </w:r>
      <w:r>
        <w:rPr>
          <w:rFonts w:ascii="Times New Roman" w:hAnsi="Times New Roman" w:cs="Times New Roman"/>
          <w:b/>
          <w:sz w:val="28"/>
          <w:szCs w:val="28"/>
          <w:vertAlign w:val="superscript"/>
        </w:rPr>
        <w:t>2</w:t>
      </w:r>
    </w:p>
    <w:p w:rsidR="005F6697" w:rsidRPr="005F6697" w:rsidRDefault="005F6697" w:rsidP="0095586A">
      <w:pPr>
        <w:spacing w:after="0"/>
        <w:jc w:val="both"/>
        <w:rPr>
          <w:rFonts w:ascii="Times New Roman" w:hAnsi="Times New Roman" w:cs="Times New Roman"/>
          <w:sz w:val="28"/>
          <w:szCs w:val="28"/>
        </w:rPr>
      </w:pPr>
      <w:r>
        <w:rPr>
          <w:rFonts w:ascii="Times New Roman" w:hAnsi="Times New Roman" w:cs="Times New Roman"/>
          <w:b/>
          <w:sz w:val="28"/>
          <w:szCs w:val="28"/>
        </w:rPr>
        <w:tab/>
      </w:r>
      <w:r w:rsidRPr="005F6697">
        <w:rPr>
          <w:rFonts w:ascii="Times New Roman" w:hAnsi="Times New Roman" w:cs="Times New Roman"/>
          <w:sz w:val="28"/>
          <w:szCs w:val="28"/>
        </w:rPr>
        <w:t>Расчетное давление от жидкости на глубине 6 м</w:t>
      </w:r>
      <w:r w:rsidR="00CC5ABA">
        <w:rPr>
          <w:rFonts w:ascii="Times New Roman" w:hAnsi="Times New Roman" w:cs="Times New Roman"/>
          <w:sz w:val="28"/>
          <w:szCs w:val="28"/>
        </w:rPr>
        <w:t>:</w:t>
      </w:r>
    </w:p>
    <w:p w:rsidR="005F6697" w:rsidRDefault="005F6697" w:rsidP="0095586A">
      <w:pPr>
        <w:spacing w:after="0"/>
        <w:jc w:val="both"/>
        <w:rPr>
          <w:rFonts w:ascii="Times New Roman" w:hAnsi="Times New Roman" w:cs="Times New Roman"/>
          <w:b/>
          <w:sz w:val="28"/>
          <w:szCs w:val="28"/>
          <w:vertAlign w:val="superscript"/>
        </w:rPr>
      </w:pPr>
      <w:r>
        <w:rPr>
          <w:rFonts w:ascii="Times New Roman" w:hAnsi="Times New Roman" w:cs="Times New Roman"/>
          <w:b/>
          <w:sz w:val="28"/>
          <w:szCs w:val="28"/>
          <w:lang w:val="en-US"/>
        </w:rPr>
        <w:t>p</w:t>
      </w:r>
      <w:r w:rsidRPr="001A6F7A">
        <w:rPr>
          <w:rFonts w:ascii="Times New Roman" w:hAnsi="Times New Roman" w:cs="Times New Roman"/>
          <w:b/>
          <w:sz w:val="28"/>
          <w:szCs w:val="28"/>
          <w:vertAlign w:val="subscript"/>
        </w:rPr>
        <w:t>2</w:t>
      </w:r>
      <w:r>
        <w:rPr>
          <w:rFonts w:ascii="Times New Roman" w:hAnsi="Times New Roman" w:cs="Times New Roman"/>
          <w:b/>
          <w:sz w:val="28"/>
          <w:szCs w:val="28"/>
        </w:rPr>
        <w:t>=</w:t>
      </w:r>
      <w:r w:rsidR="001A6F7A">
        <w:rPr>
          <w:rFonts w:ascii="Times New Roman" w:hAnsi="Times New Roman" w:cs="Times New Roman"/>
          <w:b/>
          <w:sz w:val="28"/>
          <w:szCs w:val="28"/>
        </w:rPr>
        <w:t>1</w:t>
      </w:r>
      <w:proofErr w:type="gramStart"/>
      <w:r w:rsidR="001A6F7A">
        <w:rPr>
          <w:rFonts w:ascii="Times New Roman" w:hAnsi="Times New Roman" w:cs="Times New Roman"/>
          <w:b/>
          <w:sz w:val="28"/>
          <w:szCs w:val="28"/>
        </w:rPr>
        <w:t>,1</w:t>
      </w:r>
      <w:proofErr w:type="spellStart"/>
      <w:r w:rsidR="001A6F7A">
        <w:rPr>
          <w:rFonts w:ascii="Times New Roman" w:hAnsi="Times New Roman" w:cs="Times New Roman"/>
          <w:b/>
          <w:sz w:val="28"/>
          <w:szCs w:val="28"/>
          <w:lang w:val="en-US"/>
        </w:rPr>
        <w:t>hm</w:t>
      </w:r>
      <w:proofErr w:type="spellEnd"/>
      <w:proofErr w:type="gramEnd"/>
      <w:r w:rsidR="001A6F7A" w:rsidRPr="001A6F7A">
        <w:rPr>
          <w:rFonts w:ascii="Times New Roman" w:hAnsi="Times New Roman" w:cs="Times New Roman"/>
          <w:b/>
          <w:sz w:val="28"/>
          <w:szCs w:val="28"/>
        </w:rPr>
        <w:t>/1000=</w:t>
      </w:r>
      <w:r w:rsidR="001A6F7A">
        <w:rPr>
          <w:rFonts w:ascii="Times New Roman" w:hAnsi="Times New Roman" w:cs="Times New Roman"/>
          <w:b/>
          <w:sz w:val="28"/>
          <w:szCs w:val="28"/>
        </w:rPr>
        <w:t xml:space="preserve"> </w:t>
      </w:r>
      <w:r>
        <w:rPr>
          <w:rFonts w:ascii="Times New Roman" w:hAnsi="Times New Roman" w:cs="Times New Roman"/>
          <w:b/>
          <w:sz w:val="28"/>
          <w:szCs w:val="28"/>
        </w:rPr>
        <w:t>1,1 х 600 х 0,8/1000=0,53 кгс/см</w:t>
      </w:r>
      <w:r>
        <w:rPr>
          <w:rFonts w:ascii="Times New Roman" w:hAnsi="Times New Roman" w:cs="Times New Roman"/>
          <w:b/>
          <w:sz w:val="28"/>
          <w:szCs w:val="28"/>
          <w:vertAlign w:val="superscript"/>
        </w:rPr>
        <w:t>2</w:t>
      </w:r>
    </w:p>
    <w:p w:rsidR="005F6697" w:rsidRPr="00CC5ABA" w:rsidRDefault="005F6697" w:rsidP="0095586A">
      <w:pPr>
        <w:spacing w:after="0"/>
        <w:jc w:val="both"/>
        <w:rPr>
          <w:rFonts w:ascii="Times New Roman" w:hAnsi="Times New Roman" w:cs="Times New Roman"/>
          <w:sz w:val="28"/>
          <w:szCs w:val="28"/>
        </w:rPr>
      </w:pPr>
      <w:r>
        <w:rPr>
          <w:rFonts w:ascii="Times New Roman" w:hAnsi="Times New Roman" w:cs="Times New Roman"/>
          <w:b/>
          <w:sz w:val="28"/>
          <w:szCs w:val="28"/>
        </w:rPr>
        <w:tab/>
      </w:r>
      <w:r w:rsidRPr="00CC5ABA">
        <w:rPr>
          <w:rFonts w:ascii="Times New Roman" w:hAnsi="Times New Roman" w:cs="Times New Roman"/>
          <w:sz w:val="28"/>
          <w:szCs w:val="28"/>
        </w:rPr>
        <w:t>Расчетное давление паров</w:t>
      </w:r>
      <w:r w:rsidR="003964FF" w:rsidRPr="00CC5ABA">
        <w:rPr>
          <w:rFonts w:ascii="Times New Roman" w:hAnsi="Times New Roman" w:cs="Times New Roman"/>
          <w:sz w:val="28"/>
          <w:szCs w:val="28"/>
        </w:rPr>
        <w:t>:</w:t>
      </w:r>
    </w:p>
    <w:p w:rsidR="005F6697" w:rsidRDefault="005F6697" w:rsidP="0095586A">
      <w:pPr>
        <w:spacing w:after="0"/>
        <w:jc w:val="both"/>
        <w:rPr>
          <w:rFonts w:ascii="Times New Roman" w:hAnsi="Times New Roman" w:cs="Times New Roman"/>
          <w:b/>
          <w:sz w:val="28"/>
          <w:szCs w:val="28"/>
        </w:rPr>
      </w:pPr>
      <w:r>
        <w:rPr>
          <w:rFonts w:ascii="Times New Roman" w:hAnsi="Times New Roman" w:cs="Times New Roman"/>
          <w:b/>
          <w:sz w:val="28"/>
          <w:szCs w:val="28"/>
          <w:lang w:val="en-US"/>
        </w:rPr>
        <w:t>p</w:t>
      </w:r>
      <w:r w:rsidRPr="005F6697">
        <w:rPr>
          <w:rFonts w:ascii="Times New Roman" w:hAnsi="Times New Roman" w:cs="Times New Roman"/>
          <w:b/>
          <w:sz w:val="28"/>
          <w:szCs w:val="28"/>
          <w:vertAlign w:val="subscript"/>
        </w:rPr>
        <w:t>1</w:t>
      </w:r>
      <w:r>
        <w:rPr>
          <w:rFonts w:ascii="Times New Roman" w:hAnsi="Times New Roman" w:cs="Times New Roman"/>
          <w:b/>
          <w:sz w:val="28"/>
          <w:szCs w:val="28"/>
        </w:rPr>
        <w:t>=</w:t>
      </w:r>
      <w:r w:rsidR="001A6F7A">
        <w:rPr>
          <w:rFonts w:ascii="Times New Roman" w:hAnsi="Times New Roman" w:cs="Times New Roman"/>
          <w:b/>
          <w:sz w:val="28"/>
          <w:szCs w:val="28"/>
        </w:rPr>
        <w:t>1,2</w:t>
      </w:r>
      <w:r w:rsidR="001A6F7A">
        <w:rPr>
          <w:rFonts w:ascii="Times New Roman" w:hAnsi="Times New Roman" w:cs="Times New Roman"/>
          <w:b/>
          <w:sz w:val="28"/>
          <w:szCs w:val="28"/>
          <w:lang w:val="en-US"/>
        </w:rPr>
        <w:t>p</w:t>
      </w:r>
      <w:r w:rsidR="001A6F7A">
        <w:rPr>
          <w:rFonts w:ascii="Times New Roman" w:hAnsi="Times New Roman" w:cs="Times New Roman"/>
          <w:b/>
          <w:sz w:val="28"/>
          <w:szCs w:val="28"/>
          <w:vertAlign w:val="subscript"/>
        </w:rPr>
        <w:t>и</w:t>
      </w:r>
      <w:r w:rsidR="001A6F7A">
        <w:rPr>
          <w:rFonts w:ascii="Times New Roman" w:hAnsi="Times New Roman" w:cs="Times New Roman"/>
          <w:b/>
          <w:sz w:val="28"/>
          <w:szCs w:val="28"/>
        </w:rPr>
        <w:t xml:space="preserve">= </w:t>
      </w:r>
      <w:r>
        <w:rPr>
          <w:rFonts w:ascii="Times New Roman" w:hAnsi="Times New Roman" w:cs="Times New Roman"/>
          <w:b/>
          <w:sz w:val="28"/>
          <w:szCs w:val="28"/>
        </w:rPr>
        <w:t>1</w:t>
      </w:r>
      <w:proofErr w:type="gramStart"/>
      <w:r>
        <w:rPr>
          <w:rFonts w:ascii="Times New Roman" w:hAnsi="Times New Roman" w:cs="Times New Roman"/>
          <w:b/>
          <w:sz w:val="28"/>
          <w:szCs w:val="28"/>
        </w:rPr>
        <w:t>,</w:t>
      </w:r>
      <w:r w:rsidRPr="005F6697">
        <w:rPr>
          <w:rFonts w:ascii="Times New Roman" w:hAnsi="Times New Roman" w:cs="Times New Roman"/>
          <w:b/>
          <w:sz w:val="28"/>
          <w:szCs w:val="28"/>
        </w:rPr>
        <w:t>2</w:t>
      </w:r>
      <w:proofErr w:type="gramEnd"/>
      <w:r w:rsidRPr="005F6697">
        <w:rPr>
          <w:rFonts w:ascii="Times New Roman" w:hAnsi="Times New Roman" w:cs="Times New Roman"/>
          <w:b/>
          <w:sz w:val="28"/>
          <w:szCs w:val="28"/>
        </w:rPr>
        <w:t xml:space="preserve"> </w:t>
      </w:r>
      <w:r>
        <w:rPr>
          <w:rFonts w:ascii="Times New Roman" w:hAnsi="Times New Roman" w:cs="Times New Roman"/>
          <w:b/>
          <w:sz w:val="28"/>
          <w:szCs w:val="28"/>
        </w:rPr>
        <w:t>х 0,2=0,24 кгс/см</w:t>
      </w:r>
      <w:r>
        <w:rPr>
          <w:rFonts w:ascii="Times New Roman" w:hAnsi="Times New Roman" w:cs="Times New Roman"/>
          <w:b/>
          <w:sz w:val="28"/>
          <w:szCs w:val="28"/>
          <w:vertAlign w:val="superscript"/>
        </w:rPr>
        <w:t xml:space="preserve">2 </w:t>
      </w:r>
      <w:r>
        <w:rPr>
          <w:rFonts w:ascii="Times New Roman" w:hAnsi="Times New Roman" w:cs="Times New Roman"/>
          <w:b/>
          <w:sz w:val="28"/>
          <w:szCs w:val="28"/>
        </w:rPr>
        <w:t xml:space="preserve"> </w:t>
      </w:r>
    </w:p>
    <w:p w:rsidR="00BB1688" w:rsidRPr="001A6F7A" w:rsidRDefault="00BB1688" w:rsidP="0095586A">
      <w:pPr>
        <w:spacing w:after="0"/>
        <w:jc w:val="both"/>
        <w:rPr>
          <w:rFonts w:ascii="Times New Roman" w:hAnsi="Times New Roman" w:cs="Times New Roman"/>
          <w:sz w:val="28"/>
          <w:szCs w:val="28"/>
        </w:rPr>
      </w:pPr>
      <w:r>
        <w:rPr>
          <w:rFonts w:ascii="Times New Roman" w:hAnsi="Times New Roman" w:cs="Times New Roman"/>
          <w:b/>
          <w:sz w:val="28"/>
          <w:szCs w:val="28"/>
        </w:rPr>
        <w:tab/>
      </w:r>
      <w:r w:rsidRPr="001A6F7A">
        <w:rPr>
          <w:rFonts w:ascii="Times New Roman" w:hAnsi="Times New Roman" w:cs="Times New Roman"/>
          <w:sz w:val="28"/>
          <w:szCs w:val="28"/>
        </w:rPr>
        <w:t>Кольцевые напря</w:t>
      </w:r>
      <w:r w:rsidR="003964FF" w:rsidRPr="001A6F7A">
        <w:rPr>
          <w:rFonts w:ascii="Times New Roman" w:hAnsi="Times New Roman" w:cs="Times New Roman"/>
          <w:sz w:val="28"/>
          <w:szCs w:val="28"/>
        </w:rPr>
        <w:t>жения в стенке у дна резервуара:</w:t>
      </w:r>
    </w:p>
    <w:p w:rsidR="00BB1688" w:rsidRDefault="00BB1688" w:rsidP="0095586A">
      <w:pPr>
        <w:spacing w:after="0"/>
        <w:jc w:val="both"/>
        <w:rPr>
          <w:rFonts w:ascii="Times New Roman" w:hAnsi="Times New Roman" w:cs="Times New Roman"/>
          <w:b/>
          <w:sz w:val="28"/>
          <w:szCs w:val="28"/>
        </w:rPr>
      </w:pPr>
      <w:r w:rsidRPr="00BB1688">
        <w:rPr>
          <w:rFonts w:ascii="Times New Roman" w:hAnsi="Times New Roman" w:cs="Times New Roman"/>
          <w:b/>
          <w:sz w:val="28"/>
          <w:szCs w:val="28"/>
        </w:rPr>
        <w:t> σ</w:t>
      </w:r>
      <w:r w:rsidRPr="00BB1688">
        <w:rPr>
          <w:rFonts w:ascii="Times New Roman" w:hAnsi="Times New Roman" w:cs="Times New Roman"/>
          <w:b/>
          <w:sz w:val="28"/>
          <w:szCs w:val="28"/>
          <w:vertAlign w:val="subscript"/>
        </w:rPr>
        <w:t>2</w:t>
      </w:r>
      <w:r>
        <w:rPr>
          <w:rFonts w:ascii="Times New Roman" w:hAnsi="Times New Roman" w:cs="Times New Roman"/>
          <w:b/>
          <w:sz w:val="28"/>
          <w:szCs w:val="28"/>
        </w:rPr>
        <w:t>=(</w:t>
      </w:r>
      <w:r>
        <w:rPr>
          <w:rFonts w:ascii="Times New Roman" w:hAnsi="Times New Roman" w:cs="Times New Roman"/>
          <w:b/>
          <w:sz w:val="28"/>
          <w:szCs w:val="28"/>
          <w:lang w:val="en-US"/>
        </w:rPr>
        <w:t>p</w:t>
      </w:r>
      <w:r w:rsidRPr="003964FF">
        <w:rPr>
          <w:rFonts w:ascii="Times New Roman" w:hAnsi="Times New Roman" w:cs="Times New Roman"/>
          <w:b/>
          <w:sz w:val="28"/>
          <w:szCs w:val="28"/>
          <w:vertAlign w:val="subscript"/>
        </w:rPr>
        <w:t>2</w:t>
      </w:r>
      <w:r w:rsidRPr="003964FF">
        <w:rPr>
          <w:rFonts w:ascii="Times New Roman" w:hAnsi="Times New Roman" w:cs="Times New Roman"/>
          <w:b/>
          <w:sz w:val="28"/>
          <w:szCs w:val="28"/>
        </w:rPr>
        <w:t>+</w:t>
      </w:r>
      <w:r>
        <w:rPr>
          <w:rFonts w:ascii="Times New Roman" w:hAnsi="Times New Roman" w:cs="Times New Roman"/>
          <w:b/>
          <w:sz w:val="28"/>
          <w:szCs w:val="28"/>
          <w:lang w:val="en-US"/>
        </w:rPr>
        <w:t>p</w:t>
      </w:r>
      <w:r w:rsidRPr="003964FF">
        <w:rPr>
          <w:rFonts w:ascii="Times New Roman" w:hAnsi="Times New Roman" w:cs="Times New Roman"/>
          <w:b/>
          <w:sz w:val="28"/>
          <w:szCs w:val="28"/>
          <w:vertAlign w:val="subscript"/>
        </w:rPr>
        <w:t>1</w:t>
      </w:r>
      <w:r w:rsidRPr="003964FF">
        <w:rPr>
          <w:rFonts w:ascii="Times New Roman" w:hAnsi="Times New Roman" w:cs="Times New Roman"/>
          <w:b/>
          <w:sz w:val="28"/>
          <w:szCs w:val="28"/>
        </w:rPr>
        <w:t>)</w:t>
      </w:r>
      <w:r w:rsidR="003964FF">
        <w:rPr>
          <w:rFonts w:ascii="Times New Roman" w:hAnsi="Times New Roman" w:cs="Times New Roman"/>
          <w:b/>
          <w:sz w:val="28"/>
          <w:szCs w:val="28"/>
        </w:rPr>
        <w:t xml:space="preserve"> </w:t>
      </w:r>
      <w:r>
        <w:rPr>
          <w:rFonts w:ascii="Times New Roman" w:hAnsi="Times New Roman" w:cs="Times New Roman"/>
          <w:b/>
          <w:sz w:val="28"/>
          <w:szCs w:val="28"/>
          <w:lang w:val="en-US"/>
        </w:rPr>
        <w:t>r</w:t>
      </w:r>
      <w:r w:rsidRPr="003964FF">
        <w:rPr>
          <w:rFonts w:ascii="Times New Roman" w:hAnsi="Times New Roman" w:cs="Times New Roman"/>
          <w:b/>
          <w:sz w:val="28"/>
          <w:szCs w:val="28"/>
        </w:rPr>
        <w:t>/</w:t>
      </w:r>
      <w:r w:rsidRPr="00BB1688">
        <w:rPr>
          <w:rFonts w:ascii="Times New Roman" w:hAnsi="Times New Roman" w:cs="Times New Roman"/>
          <w:b/>
          <w:sz w:val="28"/>
          <w:szCs w:val="28"/>
        </w:rPr>
        <w:t xml:space="preserve"> δ</w:t>
      </w:r>
      <w:r w:rsidRPr="003964FF">
        <w:rPr>
          <w:rFonts w:ascii="Times New Roman" w:hAnsi="Times New Roman" w:cs="Times New Roman"/>
          <w:b/>
          <w:sz w:val="28"/>
          <w:szCs w:val="28"/>
        </w:rPr>
        <w:t>=(0</w:t>
      </w:r>
      <w:r>
        <w:rPr>
          <w:rFonts w:ascii="Times New Roman" w:hAnsi="Times New Roman" w:cs="Times New Roman"/>
          <w:b/>
          <w:sz w:val="28"/>
          <w:szCs w:val="28"/>
        </w:rPr>
        <w:t>,53+0,24) 600/0</w:t>
      </w:r>
      <w:r w:rsidR="003964FF">
        <w:rPr>
          <w:rFonts w:ascii="Times New Roman" w:hAnsi="Times New Roman" w:cs="Times New Roman"/>
          <w:b/>
          <w:sz w:val="28"/>
          <w:szCs w:val="28"/>
        </w:rPr>
        <w:t>,4=1155 кгс/см</w:t>
      </w:r>
      <w:proofErr w:type="gramStart"/>
      <w:r w:rsidR="003964FF">
        <w:rPr>
          <w:rFonts w:ascii="Times New Roman" w:hAnsi="Times New Roman" w:cs="Times New Roman"/>
          <w:b/>
          <w:sz w:val="28"/>
          <w:szCs w:val="28"/>
          <w:vertAlign w:val="superscript"/>
        </w:rPr>
        <w:t>2</w:t>
      </w:r>
      <w:proofErr w:type="gramEnd"/>
      <w:r w:rsidR="003964FF">
        <w:rPr>
          <w:rFonts w:ascii="Times New Roman" w:hAnsi="Times New Roman" w:cs="Times New Roman"/>
          <w:b/>
          <w:sz w:val="28"/>
          <w:szCs w:val="28"/>
        </w:rPr>
        <w:t xml:space="preserve"> </w:t>
      </w:r>
      <w:r w:rsidR="003964FF" w:rsidRPr="003964FF">
        <w:rPr>
          <w:rFonts w:ascii="Times New Roman" w:hAnsi="Times New Roman" w:cs="Times New Roman"/>
          <w:b/>
          <w:sz w:val="28"/>
          <w:szCs w:val="28"/>
        </w:rPr>
        <w:t xml:space="preserve">&lt;1596 </w:t>
      </w:r>
      <w:r w:rsidR="003964FF">
        <w:rPr>
          <w:rFonts w:ascii="Times New Roman" w:hAnsi="Times New Roman" w:cs="Times New Roman"/>
          <w:b/>
          <w:sz w:val="28"/>
          <w:szCs w:val="28"/>
        </w:rPr>
        <w:t>кгс</w:t>
      </w:r>
      <w:r w:rsidR="003964FF" w:rsidRPr="003964FF">
        <w:rPr>
          <w:rFonts w:ascii="Times New Roman" w:hAnsi="Times New Roman" w:cs="Times New Roman"/>
          <w:b/>
          <w:sz w:val="28"/>
          <w:szCs w:val="28"/>
        </w:rPr>
        <w:t>/см</w:t>
      </w:r>
      <w:r w:rsidR="003964FF" w:rsidRPr="003964FF">
        <w:rPr>
          <w:rFonts w:ascii="Times New Roman" w:hAnsi="Times New Roman" w:cs="Times New Roman"/>
          <w:b/>
          <w:sz w:val="28"/>
          <w:szCs w:val="28"/>
          <w:vertAlign w:val="superscript"/>
        </w:rPr>
        <w:t>2</w:t>
      </w:r>
    </w:p>
    <w:p w:rsidR="003964FF" w:rsidRPr="00CC5ABA" w:rsidRDefault="003964FF" w:rsidP="0095586A">
      <w:pPr>
        <w:spacing w:after="0"/>
        <w:jc w:val="both"/>
        <w:rPr>
          <w:rFonts w:ascii="Times New Roman" w:hAnsi="Times New Roman" w:cs="Times New Roman"/>
          <w:sz w:val="28"/>
          <w:szCs w:val="28"/>
        </w:rPr>
      </w:pPr>
      <w:r>
        <w:rPr>
          <w:rFonts w:ascii="Times New Roman" w:hAnsi="Times New Roman" w:cs="Times New Roman"/>
          <w:b/>
          <w:sz w:val="28"/>
          <w:szCs w:val="28"/>
        </w:rPr>
        <w:tab/>
      </w:r>
      <w:r w:rsidRPr="00CC5ABA">
        <w:rPr>
          <w:rFonts w:ascii="Times New Roman" w:hAnsi="Times New Roman" w:cs="Times New Roman"/>
          <w:sz w:val="28"/>
          <w:szCs w:val="28"/>
        </w:rPr>
        <w:t>Меридиональные напряжения:</w:t>
      </w:r>
    </w:p>
    <w:p w:rsidR="003964FF" w:rsidRPr="003964FF" w:rsidRDefault="003964FF" w:rsidP="0095586A">
      <w:pPr>
        <w:spacing w:after="0"/>
        <w:jc w:val="both"/>
        <w:rPr>
          <w:rFonts w:ascii="Times New Roman" w:hAnsi="Times New Roman" w:cs="Times New Roman"/>
          <w:b/>
          <w:sz w:val="28"/>
          <w:szCs w:val="28"/>
        </w:rPr>
      </w:pPr>
      <w:r w:rsidRPr="003964FF">
        <w:rPr>
          <w:rFonts w:ascii="Times New Roman" w:hAnsi="Times New Roman" w:cs="Times New Roman"/>
          <w:b/>
          <w:sz w:val="28"/>
          <w:szCs w:val="28"/>
        </w:rPr>
        <w:t>σ</w:t>
      </w:r>
      <w:r w:rsidRPr="003964FF">
        <w:rPr>
          <w:rFonts w:ascii="Times New Roman" w:hAnsi="Times New Roman" w:cs="Times New Roman"/>
          <w:b/>
          <w:sz w:val="28"/>
          <w:szCs w:val="28"/>
          <w:vertAlign w:val="subscript"/>
        </w:rPr>
        <w:t xml:space="preserve"> </w:t>
      </w:r>
      <w:r>
        <w:rPr>
          <w:rFonts w:ascii="Times New Roman" w:hAnsi="Times New Roman" w:cs="Times New Roman"/>
          <w:b/>
          <w:sz w:val="28"/>
          <w:szCs w:val="28"/>
          <w:vertAlign w:val="subscript"/>
        </w:rPr>
        <w:t>1</w:t>
      </w:r>
      <w:r>
        <w:rPr>
          <w:rFonts w:ascii="Times New Roman" w:hAnsi="Times New Roman" w:cs="Times New Roman"/>
          <w:b/>
          <w:sz w:val="28"/>
          <w:szCs w:val="28"/>
        </w:rPr>
        <w:t>=</w:t>
      </w:r>
      <w:r>
        <w:rPr>
          <w:rFonts w:ascii="Times New Roman" w:hAnsi="Times New Roman" w:cs="Times New Roman"/>
          <w:b/>
          <w:sz w:val="28"/>
          <w:szCs w:val="28"/>
          <w:lang w:val="en-US"/>
        </w:rPr>
        <w:t>p</w:t>
      </w:r>
      <w:r w:rsidRPr="003964FF">
        <w:rPr>
          <w:rFonts w:ascii="Times New Roman" w:hAnsi="Times New Roman" w:cs="Times New Roman"/>
          <w:b/>
          <w:sz w:val="28"/>
          <w:szCs w:val="28"/>
          <w:vertAlign w:val="subscript"/>
        </w:rPr>
        <w:t>1</w:t>
      </w:r>
      <w:r>
        <w:rPr>
          <w:rFonts w:ascii="Times New Roman" w:hAnsi="Times New Roman" w:cs="Times New Roman"/>
          <w:b/>
          <w:sz w:val="28"/>
          <w:szCs w:val="28"/>
          <w:lang w:val="en-US"/>
        </w:rPr>
        <w:t>r</w:t>
      </w:r>
      <w:r w:rsidRPr="003964FF">
        <w:rPr>
          <w:rFonts w:ascii="Times New Roman" w:hAnsi="Times New Roman" w:cs="Times New Roman"/>
          <w:b/>
          <w:sz w:val="28"/>
          <w:szCs w:val="28"/>
        </w:rPr>
        <w:t>/(2 δ)=0</w:t>
      </w:r>
      <w:r>
        <w:rPr>
          <w:rFonts w:ascii="Times New Roman" w:hAnsi="Times New Roman" w:cs="Times New Roman"/>
          <w:b/>
          <w:sz w:val="28"/>
          <w:szCs w:val="28"/>
        </w:rPr>
        <w:t>,24 х 600/(2 х 0,4)=180 кгс/см</w:t>
      </w:r>
      <w:proofErr w:type="gramStart"/>
      <w:r>
        <w:rPr>
          <w:rFonts w:ascii="Times New Roman" w:hAnsi="Times New Roman" w:cs="Times New Roman"/>
          <w:b/>
          <w:sz w:val="28"/>
          <w:szCs w:val="28"/>
          <w:vertAlign w:val="superscript"/>
        </w:rPr>
        <w:t>2</w:t>
      </w:r>
      <w:proofErr w:type="gramEnd"/>
    </w:p>
    <w:p w:rsidR="001E200A" w:rsidRDefault="001E200A" w:rsidP="0095586A">
      <w:pPr>
        <w:spacing w:after="0"/>
        <w:jc w:val="both"/>
        <w:rPr>
          <w:rFonts w:ascii="Times New Roman" w:hAnsi="Times New Roman" w:cs="Times New Roman"/>
          <w:b/>
          <w:sz w:val="28"/>
          <w:szCs w:val="28"/>
        </w:rPr>
      </w:pPr>
    </w:p>
    <w:p w:rsidR="0095586A" w:rsidRDefault="0095586A" w:rsidP="0095586A">
      <w:pPr>
        <w:spacing w:after="0"/>
        <w:jc w:val="both"/>
        <w:rPr>
          <w:rFonts w:ascii="Times New Roman" w:hAnsi="Times New Roman" w:cs="Times New Roman"/>
          <w:b/>
          <w:sz w:val="28"/>
          <w:szCs w:val="28"/>
        </w:rPr>
      </w:pPr>
    </w:p>
    <w:p w:rsidR="0095586A" w:rsidRDefault="0095586A" w:rsidP="0095586A">
      <w:pPr>
        <w:spacing w:after="0"/>
        <w:jc w:val="both"/>
        <w:rPr>
          <w:rFonts w:ascii="Times New Roman" w:hAnsi="Times New Roman" w:cs="Times New Roman"/>
          <w:b/>
          <w:sz w:val="28"/>
          <w:szCs w:val="28"/>
        </w:rPr>
      </w:pPr>
    </w:p>
    <w:p w:rsidR="0095586A" w:rsidRDefault="0095586A" w:rsidP="0095586A">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Вопросы для закрепления материала:</w:t>
      </w:r>
    </w:p>
    <w:p w:rsidR="0095586A" w:rsidRPr="001A6F7A" w:rsidRDefault="0095586A" w:rsidP="0095586A">
      <w:pPr>
        <w:spacing w:after="0"/>
        <w:ind w:firstLine="708"/>
        <w:jc w:val="both"/>
        <w:rPr>
          <w:rFonts w:ascii="Times New Roman" w:hAnsi="Times New Roman" w:cs="Times New Roman"/>
          <w:sz w:val="28"/>
          <w:szCs w:val="28"/>
        </w:rPr>
      </w:pPr>
    </w:p>
    <w:p w:rsidR="0095586A" w:rsidRDefault="0095586A" w:rsidP="0095586A">
      <w:pPr>
        <w:pStyle w:val="a3"/>
        <w:numPr>
          <w:ilvl w:val="0"/>
          <w:numId w:val="38"/>
        </w:numPr>
        <w:spacing w:after="0"/>
        <w:ind w:left="0"/>
        <w:jc w:val="both"/>
        <w:rPr>
          <w:rFonts w:ascii="Times New Roman" w:hAnsi="Times New Roman" w:cs="Times New Roman"/>
          <w:sz w:val="28"/>
          <w:szCs w:val="28"/>
        </w:rPr>
      </w:pPr>
      <w:r>
        <w:rPr>
          <w:rFonts w:ascii="Times New Roman" w:hAnsi="Times New Roman" w:cs="Times New Roman"/>
          <w:sz w:val="28"/>
          <w:szCs w:val="28"/>
        </w:rPr>
        <w:t>По каким параметрам классифицируют листовые конструкции</w:t>
      </w:r>
    </w:p>
    <w:p w:rsidR="0095586A" w:rsidRDefault="0095586A" w:rsidP="0095586A">
      <w:pPr>
        <w:pStyle w:val="a3"/>
        <w:numPr>
          <w:ilvl w:val="0"/>
          <w:numId w:val="38"/>
        </w:numPr>
        <w:spacing w:after="0"/>
        <w:ind w:left="0"/>
        <w:jc w:val="both"/>
        <w:rPr>
          <w:rFonts w:ascii="Times New Roman" w:hAnsi="Times New Roman" w:cs="Times New Roman"/>
          <w:sz w:val="28"/>
          <w:szCs w:val="28"/>
        </w:rPr>
      </w:pPr>
      <w:r>
        <w:rPr>
          <w:rFonts w:ascii="Times New Roman" w:hAnsi="Times New Roman" w:cs="Times New Roman"/>
          <w:sz w:val="28"/>
          <w:szCs w:val="28"/>
        </w:rPr>
        <w:t>Как выполняется проверка прочности оболочек</w:t>
      </w:r>
    </w:p>
    <w:p w:rsidR="0095586A" w:rsidRDefault="0095586A" w:rsidP="0095586A">
      <w:pPr>
        <w:pStyle w:val="a3"/>
        <w:numPr>
          <w:ilvl w:val="0"/>
          <w:numId w:val="38"/>
        </w:numPr>
        <w:spacing w:after="0"/>
        <w:ind w:left="0"/>
        <w:jc w:val="both"/>
        <w:rPr>
          <w:rFonts w:ascii="Times New Roman" w:hAnsi="Times New Roman" w:cs="Times New Roman"/>
          <w:sz w:val="28"/>
          <w:szCs w:val="28"/>
        </w:rPr>
      </w:pPr>
      <w:r>
        <w:rPr>
          <w:rFonts w:ascii="Times New Roman" w:hAnsi="Times New Roman" w:cs="Times New Roman"/>
          <w:sz w:val="28"/>
          <w:szCs w:val="28"/>
        </w:rPr>
        <w:t>Для чего предназначены вертикальные резервуары?</w:t>
      </w:r>
    </w:p>
    <w:p w:rsidR="0095586A" w:rsidRDefault="0095586A" w:rsidP="0095586A">
      <w:pPr>
        <w:pStyle w:val="a3"/>
        <w:numPr>
          <w:ilvl w:val="0"/>
          <w:numId w:val="38"/>
        </w:numPr>
        <w:spacing w:after="0"/>
        <w:ind w:left="0"/>
        <w:jc w:val="both"/>
        <w:rPr>
          <w:rFonts w:ascii="Times New Roman" w:hAnsi="Times New Roman" w:cs="Times New Roman"/>
          <w:sz w:val="28"/>
          <w:szCs w:val="28"/>
        </w:rPr>
      </w:pPr>
      <w:r>
        <w:rPr>
          <w:rFonts w:ascii="Times New Roman" w:hAnsi="Times New Roman" w:cs="Times New Roman"/>
          <w:sz w:val="28"/>
          <w:szCs w:val="28"/>
        </w:rPr>
        <w:t>Каким образом определяются напряжения в цилиндрической оболочке?</w:t>
      </w:r>
    </w:p>
    <w:p w:rsidR="0095586A" w:rsidRDefault="0095586A" w:rsidP="0095586A">
      <w:pPr>
        <w:pStyle w:val="a3"/>
        <w:numPr>
          <w:ilvl w:val="0"/>
          <w:numId w:val="38"/>
        </w:numPr>
        <w:spacing w:after="0"/>
        <w:ind w:left="0"/>
        <w:jc w:val="both"/>
        <w:rPr>
          <w:rFonts w:ascii="Times New Roman" w:hAnsi="Times New Roman" w:cs="Times New Roman"/>
          <w:sz w:val="28"/>
          <w:szCs w:val="28"/>
        </w:rPr>
      </w:pPr>
      <w:r>
        <w:rPr>
          <w:rFonts w:ascii="Times New Roman" w:hAnsi="Times New Roman" w:cs="Times New Roman"/>
          <w:sz w:val="28"/>
          <w:szCs w:val="28"/>
        </w:rPr>
        <w:t>Каков порядок определения расчетной толщины обечайки вертикального резервуара.</w:t>
      </w:r>
    </w:p>
    <w:p w:rsidR="0095586A" w:rsidRDefault="0095586A" w:rsidP="0095586A">
      <w:pPr>
        <w:spacing w:after="0" w:line="240" w:lineRule="auto"/>
        <w:rPr>
          <w:rFonts w:ascii="Times New Roman" w:hAnsi="Times New Roman" w:cs="Times New Roman"/>
          <w:b/>
          <w:sz w:val="28"/>
          <w:szCs w:val="28"/>
        </w:rPr>
      </w:pPr>
    </w:p>
    <w:p w:rsidR="0095586A" w:rsidRDefault="0095586A" w:rsidP="0095586A">
      <w:pPr>
        <w:spacing w:after="0"/>
        <w:jc w:val="both"/>
        <w:rPr>
          <w:rFonts w:ascii="Times New Roman" w:hAnsi="Times New Roman" w:cs="Times New Roman"/>
          <w:b/>
          <w:sz w:val="28"/>
          <w:szCs w:val="28"/>
        </w:rPr>
      </w:pPr>
    </w:p>
    <w:p w:rsidR="001E200A" w:rsidRPr="0095586A" w:rsidRDefault="003964FF" w:rsidP="0095586A">
      <w:pPr>
        <w:spacing w:after="0"/>
        <w:jc w:val="both"/>
        <w:rPr>
          <w:rFonts w:ascii="Times New Roman" w:hAnsi="Times New Roman" w:cs="Times New Roman"/>
          <w:b/>
          <w:color w:val="FF0000"/>
          <w:sz w:val="28"/>
          <w:szCs w:val="28"/>
        </w:rPr>
      </w:pPr>
      <w:r w:rsidRPr="0095586A">
        <w:rPr>
          <w:rFonts w:ascii="Times New Roman" w:hAnsi="Times New Roman" w:cs="Times New Roman"/>
          <w:b/>
          <w:color w:val="FF0000"/>
          <w:sz w:val="28"/>
          <w:szCs w:val="28"/>
        </w:rPr>
        <w:t>Практическая часть.</w:t>
      </w:r>
    </w:p>
    <w:p w:rsidR="0095586A" w:rsidRPr="0095586A" w:rsidRDefault="0095586A" w:rsidP="0095586A">
      <w:pPr>
        <w:spacing w:after="0"/>
        <w:jc w:val="both"/>
        <w:rPr>
          <w:rFonts w:ascii="Times New Roman" w:hAnsi="Times New Roman" w:cs="Times New Roman"/>
          <w:b/>
          <w:color w:val="FF0000"/>
          <w:sz w:val="28"/>
          <w:szCs w:val="28"/>
        </w:rPr>
      </w:pPr>
      <w:r w:rsidRPr="0095586A">
        <w:rPr>
          <w:rFonts w:ascii="Times New Roman" w:hAnsi="Times New Roman" w:cs="Times New Roman"/>
          <w:b/>
          <w:color w:val="FF0000"/>
          <w:sz w:val="28"/>
          <w:szCs w:val="28"/>
        </w:rPr>
        <w:t>Домашнее задание:</w:t>
      </w:r>
    </w:p>
    <w:p w:rsidR="0095586A" w:rsidRDefault="0095586A" w:rsidP="0095586A">
      <w:pPr>
        <w:spacing w:after="0"/>
        <w:jc w:val="both"/>
        <w:rPr>
          <w:rFonts w:ascii="Times New Roman" w:hAnsi="Times New Roman" w:cs="Times New Roman"/>
          <w:b/>
          <w:sz w:val="28"/>
          <w:szCs w:val="28"/>
        </w:rPr>
      </w:pPr>
    </w:p>
    <w:p w:rsidR="003964FF" w:rsidRDefault="003964FF" w:rsidP="0095586A">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Задача. </w:t>
      </w:r>
    </w:p>
    <w:p w:rsidR="00F20051" w:rsidRPr="001A6F7A" w:rsidRDefault="00F20051" w:rsidP="0095586A">
      <w:pPr>
        <w:spacing w:after="0"/>
        <w:ind w:firstLine="708"/>
        <w:jc w:val="both"/>
        <w:rPr>
          <w:rFonts w:ascii="Times New Roman" w:hAnsi="Times New Roman" w:cs="Times New Roman"/>
          <w:sz w:val="28"/>
          <w:szCs w:val="28"/>
        </w:rPr>
      </w:pPr>
      <w:r w:rsidRPr="001A6F7A">
        <w:rPr>
          <w:rFonts w:ascii="Times New Roman" w:hAnsi="Times New Roman" w:cs="Times New Roman"/>
          <w:sz w:val="28"/>
          <w:szCs w:val="28"/>
        </w:rPr>
        <w:t xml:space="preserve">Проверить напряжения в стенке стального резервуара толщиной </w:t>
      </w:r>
      <w:r w:rsidRPr="001A6F7A">
        <w:rPr>
          <w:rFonts w:ascii="Times New Roman" w:hAnsi="Times New Roman" w:cs="Times New Roman"/>
          <w:b/>
          <w:sz w:val="28"/>
          <w:szCs w:val="28"/>
        </w:rPr>
        <w:t>δ=6мм.</w:t>
      </w:r>
      <w:r w:rsidRPr="001A6F7A">
        <w:rPr>
          <w:rFonts w:ascii="Times New Roman" w:hAnsi="Times New Roman" w:cs="Times New Roman"/>
          <w:sz w:val="28"/>
          <w:szCs w:val="28"/>
        </w:rPr>
        <w:t xml:space="preserve"> Диаметр резервуара </w:t>
      </w:r>
      <w:r w:rsidRPr="001A6F7A">
        <w:rPr>
          <w:rFonts w:ascii="Times New Roman" w:hAnsi="Times New Roman" w:cs="Times New Roman"/>
          <w:b/>
          <w:sz w:val="28"/>
          <w:szCs w:val="28"/>
          <w:lang w:val="en-US"/>
        </w:rPr>
        <w:t>D</w:t>
      </w:r>
      <w:r w:rsidRPr="001A6F7A">
        <w:rPr>
          <w:rFonts w:ascii="Times New Roman" w:hAnsi="Times New Roman" w:cs="Times New Roman"/>
          <w:b/>
          <w:sz w:val="28"/>
          <w:szCs w:val="28"/>
        </w:rPr>
        <w:t>=10 м</w:t>
      </w:r>
      <w:r w:rsidRPr="001A6F7A">
        <w:rPr>
          <w:rFonts w:ascii="Times New Roman" w:hAnsi="Times New Roman" w:cs="Times New Roman"/>
          <w:sz w:val="28"/>
          <w:szCs w:val="28"/>
        </w:rPr>
        <w:t xml:space="preserve">, высота налива жидкости </w:t>
      </w:r>
      <w:r w:rsidRPr="001A6F7A">
        <w:rPr>
          <w:rFonts w:ascii="Times New Roman" w:hAnsi="Times New Roman" w:cs="Times New Roman"/>
          <w:b/>
          <w:sz w:val="28"/>
          <w:szCs w:val="28"/>
          <w:lang w:val="en-US"/>
        </w:rPr>
        <w:t>h</w:t>
      </w:r>
      <w:r w:rsidRPr="001A6F7A">
        <w:rPr>
          <w:rFonts w:ascii="Times New Roman" w:hAnsi="Times New Roman" w:cs="Times New Roman"/>
          <w:b/>
          <w:sz w:val="28"/>
          <w:szCs w:val="28"/>
        </w:rPr>
        <w:t>=5 м</w:t>
      </w:r>
      <w:r w:rsidRPr="001A6F7A">
        <w:rPr>
          <w:rFonts w:ascii="Times New Roman" w:hAnsi="Times New Roman" w:cs="Times New Roman"/>
          <w:sz w:val="28"/>
          <w:szCs w:val="28"/>
        </w:rPr>
        <w:t xml:space="preserve">, </w:t>
      </w:r>
      <w:r w:rsidR="0020633B" w:rsidRPr="001A6F7A">
        <w:rPr>
          <w:rFonts w:ascii="Times New Roman" w:hAnsi="Times New Roman" w:cs="Times New Roman"/>
          <w:sz w:val="28"/>
          <w:szCs w:val="28"/>
        </w:rPr>
        <w:t xml:space="preserve">удельный вес жидкости </w:t>
      </w:r>
      <w:r w:rsidR="0020633B" w:rsidRPr="001A6F7A">
        <w:rPr>
          <w:rFonts w:ascii="Times New Roman" w:hAnsi="Times New Roman" w:cs="Times New Roman"/>
          <w:b/>
          <w:sz w:val="28"/>
          <w:szCs w:val="28"/>
        </w:rPr>
        <w:t>0,7</w:t>
      </w:r>
      <w:r w:rsidRPr="001A6F7A">
        <w:rPr>
          <w:rFonts w:ascii="Times New Roman" w:hAnsi="Times New Roman" w:cs="Times New Roman"/>
          <w:b/>
          <w:sz w:val="28"/>
          <w:szCs w:val="28"/>
        </w:rPr>
        <w:t>кгс/м</w:t>
      </w:r>
      <w:r w:rsidRPr="001A6F7A">
        <w:rPr>
          <w:rFonts w:ascii="Times New Roman" w:hAnsi="Times New Roman" w:cs="Times New Roman"/>
          <w:b/>
          <w:sz w:val="28"/>
          <w:szCs w:val="28"/>
          <w:vertAlign w:val="superscript"/>
        </w:rPr>
        <w:t>3</w:t>
      </w:r>
      <w:r w:rsidRPr="001A6F7A">
        <w:rPr>
          <w:rFonts w:ascii="Times New Roman" w:hAnsi="Times New Roman" w:cs="Times New Roman"/>
          <w:sz w:val="28"/>
          <w:szCs w:val="28"/>
        </w:rPr>
        <w:t xml:space="preserve">, избыточное давление паров </w:t>
      </w:r>
      <w:r w:rsidRPr="001A6F7A">
        <w:rPr>
          <w:rFonts w:ascii="Times New Roman" w:hAnsi="Times New Roman" w:cs="Times New Roman"/>
          <w:b/>
          <w:sz w:val="28"/>
          <w:szCs w:val="28"/>
          <w:lang w:val="en-US"/>
        </w:rPr>
        <w:t>p</w:t>
      </w:r>
      <w:r w:rsidRPr="001A6F7A">
        <w:rPr>
          <w:rFonts w:ascii="Times New Roman" w:hAnsi="Times New Roman" w:cs="Times New Roman"/>
          <w:b/>
          <w:sz w:val="28"/>
          <w:szCs w:val="28"/>
          <w:vertAlign w:val="subscript"/>
        </w:rPr>
        <w:t>и</w:t>
      </w:r>
      <w:r w:rsidRPr="001A6F7A">
        <w:rPr>
          <w:rFonts w:ascii="Times New Roman" w:hAnsi="Times New Roman" w:cs="Times New Roman"/>
          <w:b/>
          <w:sz w:val="28"/>
          <w:szCs w:val="28"/>
        </w:rPr>
        <w:t>=0,2 кгс/м</w:t>
      </w:r>
      <w:proofErr w:type="gramStart"/>
      <w:r w:rsidRPr="001A6F7A">
        <w:rPr>
          <w:rFonts w:ascii="Times New Roman" w:hAnsi="Times New Roman" w:cs="Times New Roman"/>
          <w:b/>
          <w:sz w:val="28"/>
          <w:szCs w:val="28"/>
          <w:vertAlign w:val="superscript"/>
        </w:rPr>
        <w:t>2</w:t>
      </w:r>
      <w:proofErr w:type="gramEnd"/>
      <w:r w:rsidRPr="001A6F7A">
        <w:rPr>
          <w:rFonts w:ascii="Times New Roman" w:hAnsi="Times New Roman" w:cs="Times New Roman"/>
          <w:sz w:val="28"/>
          <w:szCs w:val="28"/>
        </w:rPr>
        <w:t>. Материал – сталь</w:t>
      </w:r>
      <w:proofErr w:type="gramStart"/>
      <w:r w:rsidRPr="001A6F7A">
        <w:rPr>
          <w:rFonts w:ascii="Times New Roman" w:hAnsi="Times New Roman" w:cs="Times New Roman"/>
          <w:sz w:val="28"/>
          <w:szCs w:val="28"/>
        </w:rPr>
        <w:t xml:space="preserve"> </w:t>
      </w:r>
      <w:r w:rsidR="0020633B" w:rsidRPr="001A6F7A">
        <w:rPr>
          <w:rFonts w:ascii="Times New Roman" w:hAnsi="Times New Roman" w:cs="Times New Roman"/>
          <w:sz w:val="28"/>
          <w:szCs w:val="28"/>
        </w:rPr>
        <w:t>С</w:t>
      </w:r>
      <w:proofErr w:type="gramEnd"/>
      <w:r w:rsidR="0020633B" w:rsidRPr="001A6F7A">
        <w:rPr>
          <w:rFonts w:ascii="Times New Roman" w:hAnsi="Times New Roman" w:cs="Times New Roman"/>
          <w:sz w:val="28"/>
          <w:szCs w:val="28"/>
        </w:rPr>
        <w:t>т.2</w:t>
      </w:r>
      <w:r w:rsidRPr="001A6F7A">
        <w:rPr>
          <w:rFonts w:ascii="Times New Roman" w:hAnsi="Times New Roman" w:cs="Times New Roman"/>
          <w:sz w:val="28"/>
          <w:szCs w:val="28"/>
        </w:rPr>
        <w:t xml:space="preserve">. Коэффициент условий работы резервуара </w:t>
      </w:r>
      <w:r w:rsidRPr="001A6F7A">
        <w:rPr>
          <w:rFonts w:ascii="Times New Roman" w:hAnsi="Times New Roman" w:cs="Times New Roman"/>
          <w:b/>
          <w:sz w:val="28"/>
          <w:szCs w:val="28"/>
          <w:lang w:val="en-US"/>
        </w:rPr>
        <w:t>m</w:t>
      </w:r>
      <w:r w:rsidRPr="001A6F7A">
        <w:rPr>
          <w:rFonts w:ascii="Times New Roman" w:hAnsi="Times New Roman" w:cs="Times New Roman"/>
          <w:b/>
          <w:sz w:val="28"/>
          <w:szCs w:val="28"/>
        </w:rPr>
        <w:t>=0,8.</w:t>
      </w:r>
      <w:r w:rsidRPr="001A6F7A">
        <w:rPr>
          <w:rFonts w:ascii="Times New Roman" w:hAnsi="Times New Roman" w:cs="Times New Roman"/>
          <w:sz w:val="28"/>
          <w:szCs w:val="28"/>
        </w:rPr>
        <w:t xml:space="preserve"> Расчетное сопротивление для стали</w:t>
      </w:r>
      <w:proofErr w:type="gramStart"/>
      <w:r w:rsidRPr="001A6F7A">
        <w:rPr>
          <w:rFonts w:ascii="Times New Roman" w:hAnsi="Times New Roman" w:cs="Times New Roman"/>
          <w:sz w:val="28"/>
          <w:szCs w:val="28"/>
        </w:rPr>
        <w:t xml:space="preserve"> С</w:t>
      </w:r>
      <w:proofErr w:type="gramEnd"/>
      <w:r w:rsidRPr="001A6F7A">
        <w:rPr>
          <w:rFonts w:ascii="Times New Roman" w:hAnsi="Times New Roman" w:cs="Times New Roman"/>
          <w:sz w:val="28"/>
          <w:szCs w:val="28"/>
        </w:rPr>
        <w:t xml:space="preserve">т.2 </w:t>
      </w:r>
      <w:r w:rsidRPr="001A6F7A">
        <w:rPr>
          <w:rFonts w:ascii="Times New Roman" w:hAnsi="Times New Roman" w:cs="Times New Roman"/>
          <w:b/>
          <w:sz w:val="28"/>
          <w:szCs w:val="28"/>
          <w:lang w:val="en-US"/>
        </w:rPr>
        <w:t>R</w:t>
      </w:r>
      <w:r w:rsidRPr="001A6F7A">
        <w:rPr>
          <w:rFonts w:ascii="Times New Roman" w:hAnsi="Times New Roman" w:cs="Times New Roman"/>
          <w:b/>
          <w:sz w:val="28"/>
          <w:szCs w:val="28"/>
        </w:rPr>
        <w:t>=2000кгс/см</w:t>
      </w:r>
      <w:r w:rsidRPr="001A6F7A">
        <w:rPr>
          <w:rFonts w:ascii="Times New Roman" w:hAnsi="Times New Roman" w:cs="Times New Roman"/>
          <w:b/>
          <w:sz w:val="28"/>
          <w:szCs w:val="28"/>
          <w:vertAlign w:val="superscript"/>
        </w:rPr>
        <w:t>2</w:t>
      </w:r>
    </w:p>
    <w:p w:rsidR="001A6F7A" w:rsidRDefault="00F20051" w:rsidP="0095586A">
      <w:pPr>
        <w:spacing w:after="0"/>
        <w:ind w:firstLine="708"/>
        <w:jc w:val="both"/>
        <w:rPr>
          <w:rFonts w:ascii="Times New Roman" w:hAnsi="Times New Roman" w:cs="Times New Roman"/>
          <w:sz w:val="28"/>
          <w:szCs w:val="28"/>
        </w:rPr>
      </w:pPr>
      <w:r w:rsidRPr="001A6F7A">
        <w:rPr>
          <w:rFonts w:ascii="Times New Roman" w:hAnsi="Times New Roman" w:cs="Times New Roman"/>
          <w:sz w:val="28"/>
          <w:szCs w:val="28"/>
        </w:rPr>
        <w:t>Вследствие невозможности перевозки резервуара цели</w:t>
      </w:r>
      <w:r w:rsidR="001A6F7A" w:rsidRPr="001A6F7A">
        <w:rPr>
          <w:rFonts w:ascii="Times New Roman" w:hAnsi="Times New Roman" w:cs="Times New Roman"/>
          <w:sz w:val="28"/>
          <w:szCs w:val="28"/>
        </w:rPr>
        <w:t>ком хотя бы один из стыковых швов должен</w:t>
      </w:r>
      <w:r w:rsidRPr="001A6F7A">
        <w:rPr>
          <w:rFonts w:ascii="Times New Roman" w:hAnsi="Times New Roman" w:cs="Times New Roman"/>
          <w:sz w:val="28"/>
          <w:szCs w:val="28"/>
        </w:rPr>
        <w:t xml:space="preserve"> выполняться при монтаже. Считая, что этот шов вып</w:t>
      </w:r>
      <w:r w:rsidR="001A6F7A" w:rsidRPr="001A6F7A">
        <w:rPr>
          <w:rFonts w:ascii="Times New Roman" w:hAnsi="Times New Roman" w:cs="Times New Roman"/>
          <w:sz w:val="28"/>
          <w:szCs w:val="28"/>
        </w:rPr>
        <w:t>олнен механизированной сваркой с двухсторонним проваром (при длине контролируемого шва 50%)</w:t>
      </w:r>
      <w:r w:rsidRPr="001A6F7A">
        <w:rPr>
          <w:rFonts w:ascii="Times New Roman" w:hAnsi="Times New Roman" w:cs="Times New Roman"/>
          <w:sz w:val="28"/>
          <w:szCs w:val="28"/>
        </w:rPr>
        <w:t xml:space="preserve">, по табличным данным определяем коэффициент прочности шва: </w:t>
      </w:r>
      <w:proofErr w:type="spellStart"/>
      <w:r w:rsidRPr="001A6F7A">
        <w:rPr>
          <w:rFonts w:ascii="Times New Roman" w:hAnsi="Times New Roman" w:cs="Times New Roman"/>
          <w:sz w:val="28"/>
          <w:szCs w:val="28"/>
        </w:rPr>
        <w:t>φ</w:t>
      </w:r>
      <w:r w:rsidRPr="001A6F7A">
        <w:rPr>
          <w:rFonts w:ascii="Times New Roman" w:hAnsi="Times New Roman" w:cs="Times New Roman"/>
          <w:sz w:val="28"/>
          <w:szCs w:val="28"/>
          <w:vertAlign w:val="subscript"/>
        </w:rPr>
        <w:t>ш</w:t>
      </w:r>
      <w:proofErr w:type="spellEnd"/>
      <w:r w:rsidR="001A6F7A" w:rsidRPr="001A6F7A">
        <w:rPr>
          <w:rFonts w:ascii="Times New Roman" w:hAnsi="Times New Roman" w:cs="Times New Roman"/>
          <w:sz w:val="28"/>
          <w:szCs w:val="28"/>
        </w:rPr>
        <w:t>=</w:t>
      </w:r>
    </w:p>
    <w:p w:rsidR="00CD06F8" w:rsidRDefault="00CD06F8" w:rsidP="0095586A">
      <w:pPr>
        <w:spacing w:after="0" w:line="240" w:lineRule="auto"/>
        <w:rPr>
          <w:rFonts w:ascii="Times New Roman" w:hAnsi="Times New Roman" w:cs="Times New Roman"/>
          <w:b/>
          <w:sz w:val="28"/>
          <w:szCs w:val="28"/>
        </w:rPr>
      </w:pPr>
    </w:p>
    <w:p w:rsidR="00673436" w:rsidRDefault="0095586A" w:rsidP="009558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 в помощь</w:t>
      </w:r>
    </w:p>
    <w:p w:rsidR="0095586A" w:rsidRDefault="0095586A" w:rsidP="0095586A">
      <w:pPr>
        <w:spacing w:after="0" w:line="240" w:lineRule="auto"/>
        <w:jc w:val="center"/>
        <w:rPr>
          <w:rFonts w:ascii="Times New Roman" w:hAnsi="Times New Roman" w:cs="Times New Roman"/>
          <w:b/>
          <w:sz w:val="28"/>
          <w:szCs w:val="28"/>
        </w:rPr>
      </w:pPr>
    </w:p>
    <w:p w:rsidR="00DA01B4" w:rsidRDefault="00DA01B4" w:rsidP="0095586A">
      <w:pPr>
        <w:pStyle w:val="a3"/>
        <w:numPr>
          <w:ilvl w:val="0"/>
          <w:numId w:val="7"/>
        </w:numPr>
        <w:spacing w:after="0" w:line="240" w:lineRule="auto"/>
        <w:ind w:left="0"/>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В.Н. Галушкина Технология производства сварных конструкций: </w:t>
      </w:r>
      <w:r w:rsidR="009248B4">
        <w:rPr>
          <w:rFonts w:ascii="Times New Roman" w:eastAsia="Times New Roman" w:hAnsi="Times New Roman" w:cs="Times New Roman"/>
          <w:color w:val="000000"/>
          <w:sz w:val="28"/>
          <w:szCs w:val="24"/>
          <w:lang w:eastAsia="ru-RU"/>
        </w:rPr>
        <w:t>учебник для нач. проф. Образования / В.Н. Галушкина.- 4-е изд., стер</w:t>
      </w:r>
      <w:proofErr w:type="gramStart"/>
      <w:r w:rsidR="009248B4">
        <w:rPr>
          <w:rFonts w:ascii="Times New Roman" w:eastAsia="Times New Roman" w:hAnsi="Times New Roman" w:cs="Times New Roman"/>
          <w:color w:val="000000"/>
          <w:sz w:val="28"/>
          <w:szCs w:val="24"/>
          <w:lang w:eastAsia="ru-RU"/>
        </w:rPr>
        <w:t>.-</w:t>
      </w:r>
      <w:proofErr w:type="gramEnd"/>
      <w:r w:rsidR="009248B4">
        <w:rPr>
          <w:rFonts w:ascii="Times New Roman" w:eastAsia="Times New Roman" w:hAnsi="Times New Roman" w:cs="Times New Roman"/>
          <w:color w:val="000000"/>
          <w:sz w:val="28"/>
          <w:szCs w:val="24"/>
          <w:lang w:eastAsia="ru-RU"/>
        </w:rPr>
        <w:t>М.: Издательский центр «</w:t>
      </w:r>
      <w:r w:rsidR="006C695C">
        <w:rPr>
          <w:rFonts w:ascii="Times New Roman" w:eastAsia="Times New Roman" w:hAnsi="Times New Roman" w:cs="Times New Roman"/>
          <w:color w:val="000000"/>
          <w:sz w:val="28"/>
          <w:szCs w:val="24"/>
          <w:lang w:eastAsia="ru-RU"/>
        </w:rPr>
        <w:t>Академия</w:t>
      </w:r>
      <w:r w:rsidR="009248B4">
        <w:rPr>
          <w:rFonts w:ascii="Times New Roman" w:eastAsia="Times New Roman" w:hAnsi="Times New Roman" w:cs="Times New Roman"/>
          <w:color w:val="000000"/>
          <w:sz w:val="28"/>
          <w:szCs w:val="24"/>
          <w:lang w:eastAsia="ru-RU"/>
        </w:rPr>
        <w:t>» 2013.-192с.</w:t>
      </w:r>
    </w:p>
    <w:p w:rsidR="00F70572" w:rsidRPr="00DA01B4" w:rsidRDefault="00F70572" w:rsidP="0095586A">
      <w:pPr>
        <w:pStyle w:val="a3"/>
        <w:numPr>
          <w:ilvl w:val="0"/>
          <w:numId w:val="7"/>
        </w:numPr>
        <w:spacing w:after="0" w:line="240" w:lineRule="auto"/>
        <w:ind w:left="0"/>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Овчинников В.В Расче</w:t>
      </w:r>
      <w:r w:rsidR="00AE2D47">
        <w:rPr>
          <w:rFonts w:ascii="Times New Roman" w:eastAsia="Times New Roman" w:hAnsi="Times New Roman" w:cs="Times New Roman"/>
          <w:color w:val="000000"/>
          <w:sz w:val="28"/>
          <w:szCs w:val="24"/>
          <w:lang w:eastAsia="ru-RU"/>
        </w:rPr>
        <w:t>т</w:t>
      </w:r>
      <w:r>
        <w:rPr>
          <w:rFonts w:ascii="Times New Roman" w:eastAsia="Times New Roman" w:hAnsi="Times New Roman" w:cs="Times New Roman"/>
          <w:color w:val="000000"/>
          <w:sz w:val="28"/>
          <w:szCs w:val="24"/>
          <w:lang w:eastAsia="ru-RU"/>
        </w:rPr>
        <w:t xml:space="preserve"> и проектирование сварных конструкций</w:t>
      </w:r>
      <w:proofErr w:type="gramStart"/>
      <w:r>
        <w:rPr>
          <w:rFonts w:ascii="Times New Roman" w:eastAsia="Times New Roman" w:hAnsi="Times New Roman" w:cs="Times New Roman"/>
          <w:color w:val="000000"/>
          <w:sz w:val="28"/>
          <w:szCs w:val="24"/>
          <w:lang w:eastAsia="ru-RU"/>
        </w:rPr>
        <w:t xml:space="preserve"> :</w:t>
      </w:r>
      <w:proofErr w:type="gramEnd"/>
      <w:r>
        <w:rPr>
          <w:rFonts w:ascii="Times New Roman" w:eastAsia="Times New Roman" w:hAnsi="Times New Roman" w:cs="Times New Roman"/>
          <w:color w:val="000000"/>
          <w:sz w:val="28"/>
          <w:szCs w:val="24"/>
          <w:lang w:eastAsia="ru-RU"/>
        </w:rPr>
        <w:t xml:space="preserve"> Практикум и курсовое проектирование</w:t>
      </w:r>
      <w:proofErr w:type="gramStart"/>
      <w:r>
        <w:rPr>
          <w:rFonts w:ascii="Times New Roman" w:eastAsia="Times New Roman" w:hAnsi="Times New Roman" w:cs="Times New Roman"/>
          <w:color w:val="000000"/>
          <w:sz w:val="28"/>
          <w:szCs w:val="24"/>
          <w:lang w:eastAsia="ru-RU"/>
        </w:rPr>
        <w:t xml:space="preserve"> :</w:t>
      </w:r>
      <w:proofErr w:type="gramEnd"/>
      <w:r>
        <w:rPr>
          <w:rFonts w:ascii="Times New Roman" w:eastAsia="Times New Roman" w:hAnsi="Times New Roman" w:cs="Times New Roman"/>
          <w:color w:val="000000"/>
          <w:sz w:val="28"/>
          <w:szCs w:val="24"/>
          <w:lang w:eastAsia="ru-RU"/>
        </w:rPr>
        <w:t xml:space="preserve"> учеб. Пособие для студ. Сред. Проф. Образования / В.В. Овчинников</w:t>
      </w:r>
      <w:proofErr w:type="gramStart"/>
      <w:r>
        <w:rPr>
          <w:rFonts w:ascii="Times New Roman" w:eastAsia="Times New Roman" w:hAnsi="Times New Roman" w:cs="Times New Roman"/>
          <w:color w:val="000000"/>
          <w:sz w:val="28"/>
          <w:szCs w:val="24"/>
          <w:lang w:eastAsia="ru-RU"/>
        </w:rPr>
        <w:t>.-</w:t>
      </w:r>
      <w:proofErr w:type="gramEnd"/>
      <w:r>
        <w:rPr>
          <w:rFonts w:ascii="Times New Roman" w:eastAsia="Times New Roman" w:hAnsi="Times New Roman" w:cs="Times New Roman"/>
          <w:color w:val="000000"/>
          <w:sz w:val="28"/>
          <w:szCs w:val="24"/>
          <w:lang w:eastAsia="ru-RU"/>
        </w:rPr>
        <w:t>М.: Издательский центр «Академия», 2016.- 224с.</w:t>
      </w:r>
    </w:p>
    <w:p w:rsidR="006D6142" w:rsidRPr="006D6142" w:rsidRDefault="006D6142" w:rsidP="0095586A">
      <w:pPr>
        <w:pStyle w:val="a3"/>
        <w:numPr>
          <w:ilvl w:val="0"/>
          <w:numId w:val="7"/>
        </w:numPr>
        <w:spacing w:after="0"/>
        <w:ind w:left="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95586A">
      <w:pPr>
        <w:pStyle w:val="a3"/>
        <w:numPr>
          <w:ilvl w:val="0"/>
          <w:numId w:val="7"/>
        </w:numPr>
        <w:spacing w:after="0"/>
        <w:ind w:left="0"/>
        <w:rPr>
          <w:rFonts w:ascii="Times New Roman" w:hAnsi="Times New Roman" w:cs="Times New Roman"/>
          <w:sz w:val="28"/>
          <w:szCs w:val="28"/>
        </w:rPr>
      </w:pPr>
      <w:r w:rsidRPr="006D6142">
        <w:rPr>
          <w:rFonts w:ascii="Times New Roman" w:hAnsi="Times New Roman" w:cs="Times New Roman"/>
          <w:sz w:val="28"/>
          <w:szCs w:val="28"/>
        </w:rPr>
        <w:t xml:space="preserve">Маслов В.И. Сварочные работы: Маслов В.И.-9-е изд., </w:t>
      </w:r>
      <w:proofErr w:type="spellStart"/>
      <w:r w:rsidRPr="006D6142">
        <w:rPr>
          <w:rFonts w:ascii="Times New Roman" w:hAnsi="Times New Roman" w:cs="Times New Roman"/>
          <w:sz w:val="28"/>
          <w:szCs w:val="28"/>
        </w:rPr>
        <w:t>перераб</w:t>
      </w:r>
      <w:proofErr w:type="spellEnd"/>
      <w:r w:rsidRPr="006D6142">
        <w:rPr>
          <w:rFonts w:ascii="Times New Roman" w:hAnsi="Times New Roman" w:cs="Times New Roman"/>
          <w:sz w:val="28"/>
          <w:szCs w:val="28"/>
        </w:rPr>
        <w:t>. И доп</w:t>
      </w:r>
      <w:proofErr w:type="gramStart"/>
      <w:r w:rsidRPr="006D6142">
        <w:rPr>
          <w:rFonts w:ascii="Times New Roman" w:hAnsi="Times New Roman" w:cs="Times New Roman"/>
          <w:sz w:val="28"/>
          <w:szCs w:val="28"/>
        </w:rPr>
        <w:t>.-</w:t>
      </w:r>
      <w:proofErr w:type="gramEnd"/>
      <w:r w:rsidRPr="006D6142">
        <w:rPr>
          <w:rFonts w:ascii="Times New Roman" w:hAnsi="Times New Roman" w:cs="Times New Roman"/>
          <w:sz w:val="28"/>
          <w:szCs w:val="28"/>
        </w:rPr>
        <w:t>М: Издательский центр «Академия», 2012. -288с.</w:t>
      </w:r>
    </w:p>
    <w:p w:rsidR="006D6142" w:rsidRPr="006D6142" w:rsidRDefault="006D6142" w:rsidP="0095586A">
      <w:pPr>
        <w:pStyle w:val="a3"/>
        <w:numPr>
          <w:ilvl w:val="0"/>
          <w:numId w:val="7"/>
        </w:numPr>
        <w:spacing w:after="0"/>
        <w:ind w:left="0"/>
        <w:rPr>
          <w:rFonts w:ascii="Times New Roman" w:hAnsi="Times New Roman" w:cs="Times New Roman"/>
          <w:sz w:val="28"/>
          <w:szCs w:val="28"/>
        </w:rPr>
      </w:pPr>
      <w:r w:rsidRPr="006D6142">
        <w:rPr>
          <w:rFonts w:ascii="Times New Roman" w:hAnsi="Times New Roman" w:cs="Times New Roman"/>
          <w:sz w:val="28"/>
          <w:szCs w:val="28"/>
        </w:rPr>
        <w:t xml:space="preserve">Овчинников В.В. Современные виды сварки: Овчинников В.В.-3-е изд., стер. </w:t>
      </w:r>
      <w:proofErr w:type="gramStart"/>
      <w:r w:rsidRPr="006D6142">
        <w:rPr>
          <w:rFonts w:ascii="Times New Roman" w:hAnsi="Times New Roman" w:cs="Times New Roman"/>
          <w:sz w:val="28"/>
          <w:szCs w:val="28"/>
        </w:rPr>
        <w:t>–М</w:t>
      </w:r>
      <w:proofErr w:type="gramEnd"/>
      <w:r w:rsidRPr="006D6142">
        <w:rPr>
          <w:rFonts w:ascii="Times New Roman" w:hAnsi="Times New Roman" w:cs="Times New Roman"/>
          <w:sz w:val="28"/>
          <w:szCs w:val="28"/>
        </w:rPr>
        <w:t>; Издательский центр «Академия», 2013. -208стр.</w:t>
      </w:r>
    </w:p>
    <w:p w:rsidR="00C81C79" w:rsidRPr="006D6142" w:rsidRDefault="006D6142" w:rsidP="0095586A">
      <w:pPr>
        <w:pStyle w:val="a3"/>
        <w:numPr>
          <w:ilvl w:val="0"/>
          <w:numId w:val="7"/>
        </w:numPr>
        <w:spacing w:after="0"/>
        <w:ind w:left="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w:t>
      </w:r>
      <w:proofErr w:type="gramStart"/>
      <w:r w:rsidRPr="006D6142">
        <w:rPr>
          <w:rFonts w:ascii="Times New Roman" w:hAnsi="Times New Roman" w:cs="Times New Roman"/>
          <w:sz w:val="28"/>
          <w:szCs w:val="28"/>
        </w:rPr>
        <w:t>.</w:t>
      </w:r>
      <w:proofErr w:type="gramEnd"/>
      <w:r w:rsidRPr="006D6142">
        <w:rPr>
          <w:rFonts w:ascii="Times New Roman" w:hAnsi="Times New Roman" w:cs="Times New Roman"/>
          <w:sz w:val="28"/>
          <w:szCs w:val="28"/>
        </w:rPr>
        <w:t xml:space="preserve"> </w:t>
      </w:r>
      <w:proofErr w:type="gramStart"/>
      <w:r w:rsidRPr="006D6142">
        <w:rPr>
          <w:rFonts w:ascii="Times New Roman" w:hAnsi="Times New Roman" w:cs="Times New Roman"/>
          <w:sz w:val="28"/>
          <w:szCs w:val="28"/>
        </w:rPr>
        <w:t>п</w:t>
      </w:r>
      <w:proofErr w:type="gramEnd"/>
      <w:r w:rsidRPr="006D6142">
        <w:rPr>
          <w:rFonts w:ascii="Times New Roman" w:hAnsi="Times New Roman" w:cs="Times New Roman"/>
          <w:sz w:val="28"/>
          <w:szCs w:val="28"/>
        </w:rPr>
        <w:t xml:space="preserve">роф. образования. – М. </w:t>
      </w:r>
      <w:proofErr w:type="spellStart"/>
      <w:r w:rsidRPr="006D6142">
        <w:rPr>
          <w:rFonts w:ascii="Times New Roman" w:hAnsi="Times New Roman" w:cs="Times New Roman"/>
          <w:sz w:val="28"/>
          <w:szCs w:val="28"/>
        </w:rPr>
        <w:t>Издат</w:t>
      </w:r>
      <w:proofErr w:type="spellEnd"/>
      <w:r w:rsidRPr="006D6142">
        <w:rPr>
          <w:rFonts w:ascii="Times New Roman" w:hAnsi="Times New Roman" w:cs="Times New Roman"/>
          <w:sz w:val="28"/>
          <w:szCs w:val="28"/>
        </w:rPr>
        <w:t>. Центр «Академия», 2013. – 304с.</w:t>
      </w:r>
    </w:p>
    <w:sectPr w:rsidR="00C81C79" w:rsidRPr="006D6142" w:rsidSect="0095586A">
      <w:pgSz w:w="11906" w:h="16838"/>
      <w:pgMar w:top="567" w:right="566"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FC3" w:rsidRDefault="000B0FC3" w:rsidP="00A24B35">
      <w:pPr>
        <w:spacing w:after="0" w:line="240" w:lineRule="auto"/>
      </w:pPr>
      <w:r>
        <w:separator/>
      </w:r>
    </w:p>
  </w:endnote>
  <w:endnote w:type="continuationSeparator" w:id="0">
    <w:p w:rsidR="000B0FC3" w:rsidRDefault="000B0FC3"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FC3" w:rsidRDefault="000B0FC3" w:rsidP="00A24B35">
      <w:pPr>
        <w:spacing w:after="0" w:line="240" w:lineRule="auto"/>
      </w:pPr>
      <w:r>
        <w:separator/>
      </w:r>
    </w:p>
  </w:footnote>
  <w:footnote w:type="continuationSeparator" w:id="0">
    <w:p w:rsidR="000B0FC3" w:rsidRDefault="000B0FC3"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11C7"/>
    <w:multiLevelType w:val="multilevel"/>
    <w:tmpl w:val="49A46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966FF8"/>
    <w:multiLevelType w:val="hybridMultilevel"/>
    <w:tmpl w:val="FFFFFFFF"/>
    <w:lvl w:ilvl="0" w:tplc="75187548">
      <w:start w:val="1"/>
      <w:numFmt w:val="decimal"/>
      <w:lvlText w:val="%1."/>
      <w:lvlJc w:val="left"/>
      <w:pPr>
        <w:ind w:left="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EF66C1C">
      <w:start w:val="1"/>
      <w:numFmt w:val="lowerLetter"/>
      <w:lvlText w:val="%2"/>
      <w:lvlJc w:val="left"/>
      <w:pPr>
        <w:ind w:left="15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8282798">
      <w:start w:val="1"/>
      <w:numFmt w:val="lowerRoman"/>
      <w:lvlText w:val="%3"/>
      <w:lvlJc w:val="left"/>
      <w:pPr>
        <w:ind w:left="22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614809E">
      <w:start w:val="1"/>
      <w:numFmt w:val="decimal"/>
      <w:lvlText w:val="%4"/>
      <w:lvlJc w:val="left"/>
      <w:pPr>
        <w:ind w:left="29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C5C9DFC">
      <w:start w:val="1"/>
      <w:numFmt w:val="lowerLetter"/>
      <w:lvlText w:val="%5"/>
      <w:lvlJc w:val="left"/>
      <w:pPr>
        <w:ind w:left="367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212D4C2">
      <w:start w:val="1"/>
      <w:numFmt w:val="lowerRoman"/>
      <w:lvlText w:val="%6"/>
      <w:lvlJc w:val="left"/>
      <w:pPr>
        <w:ind w:left="43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FB6B694">
      <w:start w:val="1"/>
      <w:numFmt w:val="decimal"/>
      <w:lvlText w:val="%7"/>
      <w:lvlJc w:val="left"/>
      <w:pPr>
        <w:ind w:left="51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D8C28D8">
      <w:start w:val="1"/>
      <w:numFmt w:val="lowerLetter"/>
      <w:lvlText w:val="%8"/>
      <w:lvlJc w:val="left"/>
      <w:pPr>
        <w:ind w:left="58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960B282">
      <w:start w:val="1"/>
      <w:numFmt w:val="lowerRoman"/>
      <w:lvlText w:val="%9"/>
      <w:lvlJc w:val="left"/>
      <w:pPr>
        <w:ind w:left="65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nsid w:val="064663BB"/>
    <w:multiLevelType w:val="hybridMultilevel"/>
    <w:tmpl w:val="1264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710A3"/>
    <w:multiLevelType w:val="hybridMultilevel"/>
    <w:tmpl w:val="29C49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E4C8B"/>
    <w:multiLevelType w:val="hybridMultilevel"/>
    <w:tmpl w:val="2BBE8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6B018B"/>
    <w:multiLevelType w:val="hybridMultilevel"/>
    <w:tmpl w:val="C8B69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0537E46"/>
    <w:multiLevelType w:val="hybridMultilevel"/>
    <w:tmpl w:val="C9BE0782"/>
    <w:lvl w:ilvl="0" w:tplc="4C4C8E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51005B"/>
    <w:multiLevelType w:val="hybridMultilevel"/>
    <w:tmpl w:val="5FB2C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450920"/>
    <w:multiLevelType w:val="hybridMultilevel"/>
    <w:tmpl w:val="2D9E5D3E"/>
    <w:lvl w:ilvl="0" w:tplc="A7D4EA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4E42BB2"/>
    <w:multiLevelType w:val="hybridMultilevel"/>
    <w:tmpl w:val="303CF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834A91"/>
    <w:multiLevelType w:val="hybridMultilevel"/>
    <w:tmpl w:val="2BD04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553FBF"/>
    <w:multiLevelType w:val="multilevel"/>
    <w:tmpl w:val="613A4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9F0F8B"/>
    <w:multiLevelType w:val="hybridMultilevel"/>
    <w:tmpl w:val="77686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400A15"/>
    <w:multiLevelType w:val="hybridMultilevel"/>
    <w:tmpl w:val="72C8C794"/>
    <w:lvl w:ilvl="0" w:tplc="2B8AACEA">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B4603B"/>
    <w:multiLevelType w:val="multilevel"/>
    <w:tmpl w:val="15F2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D461C7"/>
    <w:multiLevelType w:val="hybridMultilevel"/>
    <w:tmpl w:val="D1461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8B0112"/>
    <w:multiLevelType w:val="hybridMultilevel"/>
    <w:tmpl w:val="B12A5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58765A"/>
    <w:multiLevelType w:val="multilevel"/>
    <w:tmpl w:val="3A1A4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9739EE"/>
    <w:multiLevelType w:val="hybridMultilevel"/>
    <w:tmpl w:val="F0047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3E5EE9"/>
    <w:multiLevelType w:val="multilevel"/>
    <w:tmpl w:val="A11642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8C6DC0"/>
    <w:multiLevelType w:val="multilevel"/>
    <w:tmpl w:val="66927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88199A"/>
    <w:multiLevelType w:val="hybridMultilevel"/>
    <w:tmpl w:val="E24AA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3A5878"/>
    <w:multiLevelType w:val="hybridMultilevel"/>
    <w:tmpl w:val="56E0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691625"/>
    <w:multiLevelType w:val="hybridMultilevel"/>
    <w:tmpl w:val="937A1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68C77D5"/>
    <w:multiLevelType w:val="hybridMultilevel"/>
    <w:tmpl w:val="8EF257C6"/>
    <w:lvl w:ilvl="0" w:tplc="004CD8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AF5ECB"/>
    <w:multiLevelType w:val="multilevel"/>
    <w:tmpl w:val="972C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F25A92"/>
    <w:multiLevelType w:val="multilevel"/>
    <w:tmpl w:val="B354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DE0042"/>
    <w:multiLevelType w:val="multilevel"/>
    <w:tmpl w:val="28F6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D41DCE"/>
    <w:multiLevelType w:val="hybridMultilevel"/>
    <w:tmpl w:val="9E3E1B14"/>
    <w:lvl w:ilvl="0" w:tplc="AB8ED756">
      <w:start w:val="1"/>
      <w:numFmt w:val="decimal"/>
      <w:lvlText w:val="%1."/>
      <w:lvlJc w:val="left"/>
      <w:pPr>
        <w:ind w:left="1800" w:hanging="360"/>
      </w:pPr>
      <w:rPr>
        <w:rFonts w:hint="default"/>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69664E0C"/>
    <w:multiLevelType w:val="hybridMultilevel"/>
    <w:tmpl w:val="A1FA93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9F25AF"/>
    <w:multiLevelType w:val="hybridMultilevel"/>
    <w:tmpl w:val="81F65BAE"/>
    <w:lvl w:ilvl="0" w:tplc="AD786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25440CD"/>
    <w:multiLevelType w:val="hybridMultilevel"/>
    <w:tmpl w:val="C428C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4"/>
  </w:num>
  <w:num w:numId="3">
    <w:abstractNumId w:val="17"/>
  </w:num>
  <w:num w:numId="4">
    <w:abstractNumId w:val="20"/>
  </w:num>
  <w:num w:numId="5">
    <w:abstractNumId w:val="38"/>
  </w:num>
  <w:num w:numId="6">
    <w:abstractNumId w:val="7"/>
  </w:num>
  <w:num w:numId="7">
    <w:abstractNumId w:val="4"/>
  </w:num>
  <w:num w:numId="8">
    <w:abstractNumId w:val="30"/>
  </w:num>
  <w:num w:numId="9">
    <w:abstractNumId w:val="8"/>
  </w:num>
  <w:num w:numId="10">
    <w:abstractNumId w:val="19"/>
  </w:num>
  <w:num w:numId="11">
    <w:abstractNumId w:val="22"/>
  </w:num>
  <w:num w:numId="12">
    <w:abstractNumId w:val="36"/>
  </w:num>
  <w:num w:numId="13">
    <w:abstractNumId w:val="24"/>
  </w:num>
  <w:num w:numId="14">
    <w:abstractNumId w:val="9"/>
  </w:num>
  <w:num w:numId="15">
    <w:abstractNumId w:val="28"/>
  </w:num>
  <w:num w:numId="16">
    <w:abstractNumId w:val="27"/>
  </w:num>
  <w:num w:numId="17">
    <w:abstractNumId w:val="6"/>
  </w:num>
  <w:num w:numId="18">
    <w:abstractNumId w:val="21"/>
  </w:num>
  <w:num w:numId="19">
    <w:abstractNumId w:val="2"/>
  </w:num>
  <w:num w:numId="20">
    <w:abstractNumId w:val="3"/>
  </w:num>
  <w:num w:numId="21">
    <w:abstractNumId w:val="18"/>
  </w:num>
  <w:num w:numId="22">
    <w:abstractNumId w:val="37"/>
  </w:num>
  <w:num w:numId="23">
    <w:abstractNumId w:val="12"/>
  </w:num>
  <w:num w:numId="24">
    <w:abstractNumId w:val="0"/>
  </w:num>
  <w:num w:numId="25">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1"/>
  </w:num>
  <w:num w:numId="27">
    <w:abstractNumId w:val="26"/>
  </w:num>
  <w:num w:numId="28">
    <w:abstractNumId w:val="25"/>
  </w:num>
  <w:num w:numId="29">
    <w:abstractNumId w:val="32"/>
  </w:num>
  <w:num w:numId="30">
    <w:abstractNumId w:val="31"/>
  </w:num>
  <w:num w:numId="31">
    <w:abstractNumId w:val="23"/>
  </w:num>
  <w:num w:numId="32">
    <w:abstractNumId w:val="13"/>
  </w:num>
  <w:num w:numId="33">
    <w:abstractNumId w:val="34"/>
  </w:num>
  <w:num w:numId="34">
    <w:abstractNumId w:val="35"/>
  </w:num>
  <w:num w:numId="35">
    <w:abstractNumId w:val="10"/>
  </w:num>
  <w:num w:numId="36">
    <w:abstractNumId w:val="1"/>
  </w:num>
  <w:num w:numId="37">
    <w:abstractNumId w:val="5"/>
  </w:num>
  <w:num w:numId="38">
    <w:abstractNumId w:val="16"/>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813"/>
    <w:rsid w:val="00010AF1"/>
    <w:rsid w:val="00033228"/>
    <w:rsid w:val="00037AD4"/>
    <w:rsid w:val="00043851"/>
    <w:rsid w:val="0007787E"/>
    <w:rsid w:val="00094CC4"/>
    <w:rsid w:val="000A5132"/>
    <w:rsid w:val="000B02A1"/>
    <w:rsid w:val="000B0FC3"/>
    <w:rsid w:val="000D1C58"/>
    <w:rsid w:val="000D3957"/>
    <w:rsid w:val="000E1D78"/>
    <w:rsid w:val="000E47A3"/>
    <w:rsid w:val="000E6FE0"/>
    <w:rsid w:val="0010140A"/>
    <w:rsid w:val="001052A2"/>
    <w:rsid w:val="00120AC4"/>
    <w:rsid w:val="0013283E"/>
    <w:rsid w:val="0018249D"/>
    <w:rsid w:val="00186DC8"/>
    <w:rsid w:val="001A50C8"/>
    <w:rsid w:val="001A5C08"/>
    <w:rsid w:val="001A6F7A"/>
    <w:rsid w:val="001E200A"/>
    <w:rsid w:val="001E3E11"/>
    <w:rsid w:val="001E62C6"/>
    <w:rsid w:val="001F53DE"/>
    <w:rsid w:val="001F7B42"/>
    <w:rsid w:val="002019D3"/>
    <w:rsid w:val="00204754"/>
    <w:rsid w:val="0020633B"/>
    <w:rsid w:val="00241F1B"/>
    <w:rsid w:val="00242D46"/>
    <w:rsid w:val="002467FA"/>
    <w:rsid w:val="00246BBE"/>
    <w:rsid w:val="002628A9"/>
    <w:rsid w:val="002827AB"/>
    <w:rsid w:val="00293239"/>
    <w:rsid w:val="002B0BFD"/>
    <w:rsid w:val="002B55EE"/>
    <w:rsid w:val="002C5172"/>
    <w:rsid w:val="002C52F5"/>
    <w:rsid w:val="002E25A2"/>
    <w:rsid w:val="002E56A3"/>
    <w:rsid w:val="002E706B"/>
    <w:rsid w:val="002F0CDA"/>
    <w:rsid w:val="002F5599"/>
    <w:rsid w:val="003009F0"/>
    <w:rsid w:val="00303B98"/>
    <w:rsid w:val="00312FB5"/>
    <w:rsid w:val="00321504"/>
    <w:rsid w:val="00321BDE"/>
    <w:rsid w:val="00324BD6"/>
    <w:rsid w:val="00335C6C"/>
    <w:rsid w:val="0035531B"/>
    <w:rsid w:val="0036150F"/>
    <w:rsid w:val="003619DF"/>
    <w:rsid w:val="00363144"/>
    <w:rsid w:val="00377341"/>
    <w:rsid w:val="003825EB"/>
    <w:rsid w:val="003943A2"/>
    <w:rsid w:val="003964FF"/>
    <w:rsid w:val="003A465A"/>
    <w:rsid w:val="003B0F6F"/>
    <w:rsid w:val="003C2A5A"/>
    <w:rsid w:val="003C4AEA"/>
    <w:rsid w:val="003C68D1"/>
    <w:rsid w:val="003D1A30"/>
    <w:rsid w:val="003D7B00"/>
    <w:rsid w:val="003E22AB"/>
    <w:rsid w:val="003F00C1"/>
    <w:rsid w:val="003F4291"/>
    <w:rsid w:val="003F51D9"/>
    <w:rsid w:val="004135D5"/>
    <w:rsid w:val="00417486"/>
    <w:rsid w:val="00431C9C"/>
    <w:rsid w:val="00454628"/>
    <w:rsid w:val="004638F7"/>
    <w:rsid w:val="004678C9"/>
    <w:rsid w:val="00470493"/>
    <w:rsid w:val="004744A9"/>
    <w:rsid w:val="004755EB"/>
    <w:rsid w:val="004761BF"/>
    <w:rsid w:val="00486E1B"/>
    <w:rsid w:val="0049379D"/>
    <w:rsid w:val="004A0503"/>
    <w:rsid w:val="004A4CED"/>
    <w:rsid w:val="004B79F9"/>
    <w:rsid w:val="004E0C98"/>
    <w:rsid w:val="004E7115"/>
    <w:rsid w:val="00507412"/>
    <w:rsid w:val="00511C8E"/>
    <w:rsid w:val="005313B9"/>
    <w:rsid w:val="005454A4"/>
    <w:rsid w:val="00576780"/>
    <w:rsid w:val="00584D3E"/>
    <w:rsid w:val="005856B3"/>
    <w:rsid w:val="005A0726"/>
    <w:rsid w:val="005A0EB6"/>
    <w:rsid w:val="005A59EE"/>
    <w:rsid w:val="005A691A"/>
    <w:rsid w:val="005B0772"/>
    <w:rsid w:val="005C78B7"/>
    <w:rsid w:val="005D0F56"/>
    <w:rsid w:val="005E177B"/>
    <w:rsid w:val="005E5F45"/>
    <w:rsid w:val="005F0225"/>
    <w:rsid w:val="005F6697"/>
    <w:rsid w:val="005F7BEA"/>
    <w:rsid w:val="00612643"/>
    <w:rsid w:val="00621910"/>
    <w:rsid w:val="00634E37"/>
    <w:rsid w:val="00647825"/>
    <w:rsid w:val="00664E6F"/>
    <w:rsid w:val="00673436"/>
    <w:rsid w:val="00684B00"/>
    <w:rsid w:val="0069049A"/>
    <w:rsid w:val="006917DA"/>
    <w:rsid w:val="00691B94"/>
    <w:rsid w:val="00695BD9"/>
    <w:rsid w:val="006B095D"/>
    <w:rsid w:val="006B19A7"/>
    <w:rsid w:val="006B5FDF"/>
    <w:rsid w:val="006C695C"/>
    <w:rsid w:val="006D6142"/>
    <w:rsid w:val="006E3910"/>
    <w:rsid w:val="006F1BC7"/>
    <w:rsid w:val="00706990"/>
    <w:rsid w:val="00723E26"/>
    <w:rsid w:val="00732941"/>
    <w:rsid w:val="00732FF2"/>
    <w:rsid w:val="00755444"/>
    <w:rsid w:val="00755EAC"/>
    <w:rsid w:val="007632B6"/>
    <w:rsid w:val="0078282C"/>
    <w:rsid w:val="00786612"/>
    <w:rsid w:val="00792DE5"/>
    <w:rsid w:val="007933C9"/>
    <w:rsid w:val="007A1D2B"/>
    <w:rsid w:val="007A3725"/>
    <w:rsid w:val="007A5851"/>
    <w:rsid w:val="007C3EA1"/>
    <w:rsid w:val="007C66D1"/>
    <w:rsid w:val="007D6F29"/>
    <w:rsid w:val="007F2A66"/>
    <w:rsid w:val="008535E0"/>
    <w:rsid w:val="0087741C"/>
    <w:rsid w:val="00887364"/>
    <w:rsid w:val="00896FE6"/>
    <w:rsid w:val="008A7930"/>
    <w:rsid w:val="008B1853"/>
    <w:rsid w:val="008C5655"/>
    <w:rsid w:val="008C56C9"/>
    <w:rsid w:val="008C5DB4"/>
    <w:rsid w:val="008D6308"/>
    <w:rsid w:val="008D7078"/>
    <w:rsid w:val="008E1DB1"/>
    <w:rsid w:val="008E2AA4"/>
    <w:rsid w:val="00917119"/>
    <w:rsid w:val="009248B4"/>
    <w:rsid w:val="00952759"/>
    <w:rsid w:val="00952950"/>
    <w:rsid w:val="0095586A"/>
    <w:rsid w:val="00955B28"/>
    <w:rsid w:val="00960549"/>
    <w:rsid w:val="009615DF"/>
    <w:rsid w:val="00985A83"/>
    <w:rsid w:val="00992D39"/>
    <w:rsid w:val="009956F2"/>
    <w:rsid w:val="009B2D19"/>
    <w:rsid w:val="009B3F64"/>
    <w:rsid w:val="009B58E2"/>
    <w:rsid w:val="009C21B2"/>
    <w:rsid w:val="009C3F12"/>
    <w:rsid w:val="009C4678"/>
    <w:rsid w:val="009D1121"/>
    <w:rsid w:val="009D70FA"/>
    <w:rsid w:val="009E7DE7"/>
    <w:rsid w:val="009F38B3"/>
    <w:rsid w:val="009F6B5A"/>
    <w:rsid w:val="00A07813"/>
    <w:rsid w:val="00A1483D"/>
    <w:rsid w:val="00A229D3"/>
    <w:rsid w:val="00A245EE"/>
    <w:rsid w:val="00A24B35"/>
    <w:rsid w:val="00A3558B"/>
    <w:rsid w:val="00A45577"/>
    <w:rsid w:val="00A5050E"/>
    <w:rsid w:val="00A55C90"/>
    <w:rsid w:val="00A61BDD"/>
    <w:rsid w:val="00A631C4"/>
    <w:rsid w:val="00A71FD8"/>
    <w:rsid w:val="00A80CC4"/>
    <w:rsid w:val="00AB0B14"/>
    <w:rsid w:val="00AB0FBE"/>
    <w:rsid w:val="00AC30B3"/>
    <w:rsid w:val="00AC7F88"/>
    <w:rsid w:val="00AE2D47"/>
    <w:rsid w:val="00AE3416"/>
    <w:rsid w:val="00B1317C"/>
    <w:rsid w:val="00B35F1F"/>
    <w:rsid w:val="00B43A6F"/>
    <w:rsid w:val="00B53275"/>
    <w:rsid w:val="00B55CFA"/>
    <w:rsid w:val="00B641B4"/>
    <w:rsid w:val="00B6684B"/>
    <w:rsid w:val="00B70DDD"/>
    <w:rsid w:val="00B74701"/>
    <w:rsid w:val="00B763AE"/>
    <w:rsid w:val="00B806B1"/>
    <w:rsid w:val="00B80887"/>
    <w:rsid w:val="00B9120F"/>
    <w:rsid w:val="00B97EA5"/>
    <w:rsid w:val="00BB0A27"/>
    <w:rsid w:val="00BB1688"/>
    <w:rsid w:val="00BC17E7"/>
    <w:rsid w:val="00BD01F4"/>
    <w:rsid w:val="00BD5EC0"/>
    <w:rsid w:val="00BD742F"/>
    <w:rsid w:val="00BE3F9A"/>
    <w:rsid w:val="00BE5AEB"/>
    <w:rsid w:val="00BE67DF"/>
    <w:rsid w:val="00BF2E4F"/>
    <w:rsid w:val="00BF50E5"/>
    <w:rsid w:val="00C0048D"/>
    <w:rsid w:val="00C062A4"/>
    <w:rsid w:val="00C077F6"/>
    <w:rsid w:val="00C32579"/>
    <w:rsid w:val="00C348CC"/>
    <w:rsid w:val="00C77AB7"/>
    <w:rsid w:val="00C81C79"/>
    <w:rsid w:val="00C876FC"/>
    <w:rsid w:val="00C95170"/>
    <w:rsid w:val="00C9788C"/>
    <w:rsid w:val="00CC5ABA"/>
    <w:rsid w:val="00CC76C7"/>
    <w:rsid w:val="00CC7E07"/>
    <w:rsid w:val="00CD06F8"/>
    <w:rsid w:val="00CD563F"/>
    <w:rsid w:val="00CD5967"/>
    <w:rsid w:val="00CE0145"/>
    <w:rsid w:val="00CE36BD"/>
    <w:rsid w:val="00D001FE"/>
    <w:rsid w:val="00D023B8"/>
    <w:rsid w:val="00D178D5"/>
    <w:rsid w:val="00D22D61"/>
    <w:rsid w:val="00D27A05"/>
    <w:rsid w:val="00D43F05"/>
    <w:rsid w:val="00D44BFD"/>
    <w:rsid w:val="00D52DDF"/>
    <w:rsid w:val="00D667BA"/>
    <w:rsid w:val="00D86771"/>
    <w:rsid w:val="00D9358D"/>
    <w:rsid w:val="00D959C4"/>
    <w:rsid w:val="00DA01B4"/>
    <w:rsid w:val="00DA2B35"/>
    <w:rsid w:val="00DA5D6B"/>
    <w:rsid w:val="00DC2CA7"/>
    <w:rsid w:val="00DD68B5"/>
    <w:rsid w:val="00DD6DCD"/>
    <w:rsid w:val="00DE7AD1"/>
    <w:rsid w:val="00E073F3"/>
    <w:rsid w:val="00E17DEE"/>
    <w:rsid w:val="00E2347F"/>
    <w:rsid w:val="00E23567"/>
    <w:rsid w:val="00E24691"/>
    <w:rsid w:val="00E2762E"/>
    <w:rsid w:val="00E320DD"/>
    <w:rsid w:val="00E364CE"/>
    <w:rsid w:val="00E40680"/>
    <w:rsid w:val="00E40CB2"/>
    <w:rsid w:val="00E52978"/>
    <w:rsid w:val="00E91679"/>
    <w:rsid w:val="00E918B2"/>
    <w:rsid w:val="00EA028A"/>
    <w:rsid w:val="00EA2568"/>
    <w:rsid w:val="00EC1097"/>
    <w:rsid w:val="00EF5D0B"/>
    <w:rsid w:val="00F06CF6"/>
    <w:rsid w:val="00F20051"/>
    <w:rsid w:val="00F21F16"/>
    <w:rsid w:val="00F35CAA"/>
    <w:rsid w:val="00F57CEE"/>
    <w:rsid w:val="00F633B7"/>
    <w:rsid w:val="00F70572"/>
    <w:rsid w:val="00F83DEA"/>
    <w:rsid w:val="00F84ED1"/>
    <w:rsid w:val="00F85519"/>
    <w:rsid w:val="00F9327C"/>
    <w:rsid w:val="00F944EB"/>
    <w:rsid w:val="00FA1547"/>
    <w:rsid w:val="00FC5ABF"/>
    <w:rsid w:val="00FD4A1E"/>
    <w:rsid w:val="00FD52E2"/>
    <w:rsid w:val="00FF29E0"/>
    <w:rsid w:val="00FF5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9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463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755444"/>
    <w:rPr>
      <w:b/>
      <w:bCs/>
    </w:rPr>
  </w:style>
  <w:style w:type="paragraph" w:customStyle="1" w:styleId="c17">
    <w:name w:val="c17"/>
    <w:basedOn w:val="a"/>
    <w:rsid w:val="00BD0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D01F4"/>
  </w:style>
  <w:style w:type="character" w:customStyle="1" w:styleId="c39">
    <w:name w:val="c39"/>
    <w:basedOn w:val="a0"/>
    <w:rsid w:val="00BD01F4"/>
  </w:style>
  <w:style w:type="paragraph" w:styleId="aa">
    <w:name w:val="Balloon Text"/>
    <w:basedOn w:val="a"/>
    <w:link w:val="ab"/>
    <w:uiPriority w:val="99"/>
    <w:semiHidden/>
    <w:unhideWhenUsed/>
    <w:rsid w:val="0095586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586A"/>
    <w:rPr>
      <w:rFonts w:ascii="Tahoma" w:hAnsi="Tahoma" w:cs="Tahoma"/>
      <w:sz w:val="16"/>
      <w:szCs w:val="16"/>
    </w:rPr>
  </w:style>
  <w:style w:type="character" w:styleId="ac">
    <w:name w:val="Hyperlink"/>
    <w:basedOn w:val="a0"/>
    <w:uiPriority w:val="99"/>
    <w:semiHidden/>
    <w:unhideWhenUsed/>
    <w:rsid w:val="0095586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9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463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755444"/>
    <w:rPr>
      <w:b/>
      <w:bCs/>
    </w:rPr>
  </w:style>
  <w:style w:type="paragraph" w:customStyle="1" w:styleId="c17">
    <w:name w:val="c17"/>
    <w:basedOn w:val="a"/>
    <w:rsid w:val="00BD01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D01F4"/>
  </w:style>
  <w:style w:type="character" w:customStyle="1" w:styleId="c39">
    <w:name w:val="c39"/>
    <w:basedOn w:val="a0"/>
    <w:rsid w:val="00BD01F4"/>
  </w:style>
  <w:style w:type="paragraph" w:styleId="aa">
    <w:name w:val="Balloon Text"/>
    <w:basedOn w:val="a"/>
    <w:link w:val="ab"/>
    <w:uiPriority w:val="99"/>
    <w:semiHidden/>
    <w:unhideWhenUsed/>
    <w:rsid w:val="0095586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586A"/>
    <w:rPr>
      <w:rFonts w:ascii="Tahoma" w:hAnsi="Tahoma" w:cs="Tahoma"/>
      <w:sz w:val="16"/>
      <w:szCs w:val="16"/>
    </w:rPr>
  </w:style>
  <w:style w:type="character" w:styleId="ac">
    <w:name w:val="Hyperlink"/>
    <w:basedOn w:val="a0"/>
    <w:uiPriority w:val="99"/>
    <w:semiHidden/>
    <w:unhideWhenUsed/>
    <w:rsid w:val="009558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569">
      <w:bodyDiv w:val="1"/>
      <w:marLeft w:val="0"/>
      <w:marRight w:val="0"/>
      <w:marTop w:val="0"/>
      <w:marBottom w:val="0"/>
      <w:divBdr>
        <w:top w:val="none" w:sz="0" w:space="0" w:color="auto"/>
        <w:left w:val="none" w:sz="0" w:space="0" w:color="auto"/>
        <w:bottom w:val="none" w:sz="0" w:space="0" w:color="auto"/>
        <w:right w:val="none" w:sz="0" w:space="0" w:color="auto"/>
      </w:divBdr>
    </w:div>
    <w:div w:id="8651439">
      <w:bodyDiv w:val="1"/>
      <w:marLeft w:val="0"/>
      <w:marRight w:val="0"/>
      <w:marTop w:val="0"/>
      <w:marBottom w:val="0"/>
      <w:divBdr>
        <w:top w:val="none" w:sz="0" w:space="0" w:color="auto"/>
        <w:left w:val="none" w:sz="0" w:space="0" w:color="auto"/>
        <w:bottom w:val="none" w:sz="0" w:space="0" w:color="auto"/>
        <w:right w:val="none" w:sz="0" w:space="0" w:color="auto"/>
      </w:divBdr>
    </w:div>
    <w:div w:id="11996616">
      <w:bodyDiv w:val="1"/>
      <w:marLeft w:val="0"/>
      <w:marRight w:val="0"/>
      <w:marTop w:val="0"/>
      <w:marBottom w:val="0"/>
      <w:divBdr>
        <w:top w:val="none" w:sz="0" w:space="0" w:color="auto"/>
        <w:left w:val="none" w:sz="0" w:space="0" w:color="auto"/>
        <w:bottom w:val="none" w:sz="0" w:space="0" w:color="auto"/>
        <w:right w:val="none" w:sz="0" w:space="0" w:color="auto"/>
      </w:divBdr>
    </w:div>
    <w:div w:id="31616306">
      <w:bodyDiv w:val="1"/>
      <w:marLeft w:val="0"/>
      <w:marRight w:val="0"/>
      <w:marTop w:val="0"/>
      <w:marBottom w:val="0"/>
      <w:divBdr>
        <w:top w:val="none" w:sz="0" w:space="0" w:color="auto"/>
        <w:left w:val="none" w:sz="0" w:space="0" w:color="auto"/>
        <w:bottom w:val="none" w:sz="0" w:space="0" w:color="auto"/>
        <w:right w:val="none" w:sz="0" w:space="0" w:color="auto"/>
      </w:divBdr>
    </w:div>
    <w:div w:id="44111648">
      <w:bodyDiv w:val="1"/>
      <w:marLeft w:val="0"/>
      <w:marRight w:val="0"/>
      <w:marTop w:val="0"/>
      <w:marBottom w:val="0"/>
      <w:divBdr>
        <w:top w:val="none" w:sz="0" w:space="0" w:color="auto"/>
        <w:left w:val="none" w:sz="0" w:space="0" w:color="auto"/>
        <w:bottom w:val="none" w:sz="0" w:space="0" w:color="auto"/>
        <w:right w:val="none" w:sz="0" w:space="0" w:color="auto"/>
      </w:divBdr>
    </w:div>
    <w:div w:id="108398511">
      <w:bodyDiv w:val="1"/>
      <w:marLeft w:val="0"/>
      <w:marRight w:val="0"/>
      <w:marTop w:val="0"/>
      <w:marBottom w:val="0"/>
      <w:divBdr>
        <w:top w:val="none" w:sz="0" w:space="0" w:color="auto"/>
        <w:left w:val="none" w:sz="0" w:space="0" w:color="auto"/>
        <w:bottom w:val="none" w:sz="0" w:space="0" w:color="auto"/>
        <w:right w:val="none" w:sz="0" w:space="0" w:color="auto"/>
      </w:divBdr>
    </w:div>
    <w:div w:id="122315362">
      <w:bodyDiv w:val="1"/>
      <w:marLeft w:val="0"/>
      <w:marRight w:val="0"/>
      <w:marTop w:val="0"/>
      <w:marBottom w:val="0"/>
      <w:divBdr>
        <w:top w:val="none" w:sz="0" w:space="0" w:color="auto"/>
        <w:left w:val="none" w:sz="0" w:space="0" w:color="auto"/>
        <w:bottom w:val="none" w:sz="0" w:space="0" w:color="auto"/>
        <w:right w:val="none" w:sz="0" w:space="0" w:color="auto"/>
      </w:divBdr>
    </w:div>
    <w:div w:id="177162661">
      <w:bodyDiv w:val="1"/>
      <w:marLeft w:val="0"/>
      <w:marRight w:val="0"/>
      <w:marTop w:val="0"/>
      <w:marBottom w:val="0"/>
      <w:divBdr>
        <w:top w:val="none" w:sz="0" w:space="0" w:color="auto"/>
        <w:left w:val="none" w:sz="0" w:space="0" w:color="auto"/>
        <w:bottom w:val="none" w:sz="0" w:space="0" w:color="auto"/>
        <w:right w:val="none" w:sz="0" w:space="0" w:color="auto"/>
      </w:divBdr>
    </w:div>
    <w:div w:id="216405303">
      <w:bodyDiv w:val="1"/>
      <w:marLeft w:val="0"/>
      <w:marRight w:val="0"/>
      <w:marTop w:val="0"/>
      <w:marBottom w:val="0"/>
      <w:divBdr>
        <w:top w:val="none" w:sz="0" w:space="0" w:color="auto"/>
        <w:left w:val="none" w:sz="0" w:space="0" w:color="auto"/>
        <w:bottom w:val="none" w:sz="0" w:space="0" w:color="auto"/>
        <w:right w:val="none" w:sz="0" w:space="0" w:color="auto"/>
      </w:divBdr>
    </w:div>
    <w:div w:id="245191202">
      <w:bodyDiv w:val="1"/>
      <w:marLeft w:val="0"/>
      <w:marRight w:val="0"/>
      <w:marTop w:val="0"/>
      <w:marBottom w:val="0"/>
      <w:divBdr>
        <w:top w:val="none" w:sz="0" w:space="0" w:color="auto"/>
        <w:left w:val="none" w:sz="0" w:space="0" w:color="auto"/>
        <w:bottom w:val="none" w:sz="0" w:space="0" w:color="auto"/>
        <w:right w:val="none" w:sz="0" w:space="0" w:color="auto"/>
      </w:divBdr>
    </w:div>
    <w:div w:id="268704220">
      <w:bodyDiv w:val="1"/>
      <w:marLeft w:val="0"/>
      <w:marRight w:val="0"/>
      <w:marTop w:val="0"/>
      <w:marBottom w:val="0"/>
      <w:divBdr>
        <w:top w:val="none" w:sz="0" w:space="0" w:color="auto"/>
        <w:left w:val="none" w:sz="0" w:space="0" w:color="auto"/>
        <w:bottom w:val="none" w:sz="0" w:space="0" w:color="auto"/>
        <w:right w:val="none" w:sz="0" w:space="0" w:color="auto"/>
      </w:divBdr>
    </w:div>
    <w:div w:id="277415856">
      <w:bodyDiv w:val="1"/>
      <w:marLeft w:val="0"/>
      <w:marRight w:val="0"/>
      <w:marTop w:val="0"/>
      <w:marBottom w:val="0"/>
      <w:divBdr>
        <w:top w:val="none" w:sz="0" w:space="0" w:color="auto"/>
        <w:left w:val="none" w:sz="0" w:space="0" w:color="auto"/>
        <w:bottom w:val="none" w:sz="0" w:space="0" w:color="auto"/>
        <w:right w:val="none" w:sz="0" w:space="0" w:color="auto"/>
      </w:divBdr>
    </w:div>
    <w:div w:id="292831963">
      <w:bodyDiv w:val="1"/>
      <w:marLeft w:val="0"/>
      <w:marRight w:val="0"/>
      <w:marTop w:val="0"/>
      <w:marBottom w:val="0"/>
      <w:divBdr>
        <w:top w:val="none" w:sz="0" w:space="0" w:color="auto"/>
        <w:left w:val="none" w:sz="0" w:space="0" w:color="auto"/>
        <w:bottom w:val="none" w:sz="0" w:space="0" w:color="auto"/>
        <w:right w:val="none" w:sz="0" w:space="0" w:color="auto"/>
      </w:divBdr>
    </w:div>
    <w:div w:id="316962433">
      <w:bodyDiv w:val="1"/>
      <w:marLeft w:val="0"/>
      <w:marRight w:val="0"/>
      <w:marTop w:val="0"/>
      <w:marBottom w:val="0"/>
      <w:divBdr>
        <w:top w:val="none" w:sz="0" w:space="0" w:color="auto"/>
        <w:left w:val="none" w:sz="0" w:space="0" w:color="auto"/>
        <w:bottom w:val="none" w:sz="0" w:space="0" w:color="auto"/>
        <w:right w:val="none" w:sz="0" w:space="0" w:color="auto"/>
      </w:divBdr>
    </w:div>
    <w:div w:id="344095063">
      <w:bodyDiv w:val="1"/>
      <w:marLeft w:val="0"/>
      <w:marRight w:val="0"/>
      <w:marTop w:val="0"/>
      <w:marBottom w:val="0"/>
      <w:divBdr>
        <w:top w:val="none" w:sz="0" w:space="0" w:color="auto"/>
        <w:left w:val="none" w:sz="0" w:space="0" w:color="auto"/>
        <w:bottom w:val="none" w:sz="0" w:space="0" w:color="auto"/>
        <w:right w:val="none" w:sz="0" w:space="0" w:color="auto"/>
      </w:divBdr>
    </w:div>
    <w:div w:id="359551529">
      <w:bodyDiv w:val="1"/>
      <w:marLeft w:val="0"/>
      <w:marRight w:val="0"/>
      <w:marTop w:val="0"/>
      <w:marBottom w:val="0"/>
      <w:divBdr>
        <w:top w:val="none" w:sz="0" w:space="0" w:color="auto"/>
        <w:left w:val="none" w:sz="0" w:space="0" w:color="auto"/>
        <w:bottom w:val="none" w:sz="0" w:space="0" w:color="auto"/>
        <w:right w:val="none" w:sz="0" w:space="0" w:color="auto"/>
      </w:divBdr>
    </w:div>
    <w:div w:id="423185867">
      <w:bodyDiv w:val="1"/>
      <w:marLeft w:val="0"/>
      <w:marRight w:val="0"/>
      <w:marTop w:val="0"/>
      <w:marBottom w:val="0"/>
      <w:divBdr>
        <w:top w:val="none" w:sz="0" w:space="0" w:color="auto"/>
        <w:left w:val="none" w:sz="0" w:space="0" w:color="auto"/>
        <w:bottom w:val="none" w:sz="0" w:space="0" w:color="auto"/>
        <w:right w:val="none" w:sz="0" w:space="0" w:color="auto"/>
      </w:divBdr>
    </w:div>
    <w:div w:id="442842322">
      <w:bodyDiv w:val="1"/>
      <w:marLeft w:val="0"/>
      <w:marRight w:val="0"/>
      <w:marTop w:val="0"/>
      <w:marBottom w:val="0"/>
      <w:divBdr>
        <w:top w:val="none" w:sz="0" w:space="0" w:color="auto"/>
        <w:left w:val="none" w:sz="0" w:space="0" w:color="auto"/>
        <w:bottom w:val="none" w:sz="0" w:space="0" w:color="auto"/>
        <w:right w:val="none" w:sz="0" w:space="0" w:color="auto"/>
      </w:divBdr>
    </w:div>
    <w:div w:id="449008211">
      <w:bodyDiv w:val="1"/>
      <w:marLeft w:val="0"/>
      <w:marRight w:val="0"/>
      <w:marTop w:val="0"/>
      <w:marBottom w:val="0"/>
      <w:divBdr>
        <w:top w:val="none" w:sz="0" w:space="0" w:color="auto"/>
        <w:left w:val="none" w:sz="0" w:space="0" w:color="auto"/>
        <w:bottom w:val="none" w:sz="0" w:space="0" w:color="auto"/>
        <w:right w:val="none" w:sz="0" w:space="0" w:color="auto"/>
      </w:divBdr>
    </w:div>
    <w:div w:id="479930611">
      <w:bodyDiv w:val="1"/>
      <w:marLeft w:val="0"/>
      <w:marRight w:val="0"/>
      <w:marTop w:val="0"/>
      <w:marBottom w:val="0"/>
      <w:divBdr>
        <w:top w:val="none" w:sz="0" w:space="0" w:color="auto"/>
        <w:left w:val="none" w:sz="0" w:space="0" w:color="auto"/>
        <w:bottom w:val="none" w:sz="0" w:space="0" w:color="auto"/>
        <w:right w:val="none" w:sz="0" w:space="0" w:color="auto"/>
      </w:divBdr>
    </w:div>
    <w:div w:id="505828149">
      <w:bodyDiv w:val="1"/>
      <w:marLeft w:val="0"/>
      <w:marRight w:val="0"/>
      <w:marTop w:val="0"/>
      <w:marBottom w:val="0"/>
      <w:divBdr>
        <w:top w:val="none" w:sz="0" w:space="0" w:color="auto"/>
        <w:left w:val="none" w:sz="0" w:space="0" w:color="auto"/>
        <w:bottom w:val="none" w:sz="0" w:space="0" w:color="auto"/>
        <w:right w:val="none" w:sz="0" w:space="0" w:color="auto"/>
      </w:divBdr>
    </w:div>
    <w:div w:id="529686916">
      <w:bodyDiv w:val="1"/>
      <w:marLeft w:val="0"/>
      <w:marRight w:val="0"/>
      <w:marTop w:val="0"/>
      <w:marBottom w:val="0"/>
      <w:divBdr>
        <w:top w:val="none" w:sz="0" w:space="0" w:color="auto"/>
        <w:left w:val="none" w:sz="0" w:space="0" w:color="auto"/>
        <w:bottom w:val="none" w:sz="0" w:space="0" w:color="auto"/>
        <w:right w:val="none" w:sz="0" w:space="0" w:color="auto"/>
      </w:divBdr>
    </w:div>
    <w:div w:id="572592424">
      <w:bodyDiv w:val="1"/>
      <w:marLeft w:val="0"/>
      <w:marRight w:val="0"/>
      <w:marTop w:val="0"/>
      <w:marBottom w:val="0"/>
      <w:divBdr>
        <w:top w:val="none" w:sz="0" w:space="0" w:color="auto"/>
        <w:left w:val="none" w:sz="0" w:space="0" w:color="auto"/>
        <w:bottom w:val="none" w:sz="0" w:space="0" w:color="auto"/>
        <w:right w:val="none" w:sz="0" w:space="0" w:color="auto"/>
      </w:divBdr>
    </w:div>
    <w:div w:id="573585010">
      <w:bodyDiv w:val="1"/>
      <w:marLeft w:val="0"/>
      <w:marRight w:val="0"/>
      <w:marTop w:val="0"/>
      <w:marBottom w:val="0"/>
      <w:divBdr>
        <w:top w:val="none" w:sz="0" w:space="0" w:color="auto"/>
        <w:left w:val="none" w:sz="0" w:space="0" w:color="auto"/>
        <w:bottom w:val="none" w:sz="0" w:space="0" w:color="auto"/>
        <w:right w:val="none" w:sz="0" w:space="0" w:color="auto"/>
      </w:divBdr>
      <w:divsChild>
        <w:div w:id="545023760">
          <w:marLeft w:val="0"/>
          <w:marRight w:val="0"/>
          <w:marTop w:val="0"/>
          <w:marBottom w:val="0"/>
          <w:divBdr>
            <w:top w:val="none" w:sz="0" w:space="0" w:color="auto"/>
            <w:left w:val="none" w:sz="0" w:space="0" w:color="auto"/>
            <w:bottom w:val="none" w:sz="0" w:space="0" w:color="auto"/>
            <w:right w:val="none" w:sz="0" w:space="0" w:color="auto"/>
          </w:divBdr>
          <w:divsChild>
            <w:div w:id="764157708">
              <w:marLeft w:val="300"/>
              <w:marRight w:val="0"/>
              <w:marTop w:val="0"/>
              <w:marBottom w:val="0"/>
              <w:divBdr>
                <w:top w:val="none" w:sz="0" w:space="0" w:color="auto"/>
                <w:left w:val="none" w:sz="0" w:space="0" w:color="auto"/>
                <w:bottom w:val="none" w:sz="0" w:space="0" w:color="auto"/>
                <w:right w:val="none" w:sz="0" w:space="0" w:color="auto"/>
              </w:divBdr>
            </w:div>
            <w:div w:id="5424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6956">
      <w:bodyDiv w:val="1"/>
      <w:marLeft w:val="0"/>
      <w:marRight w:val="0"/>
      <w:marTop w:val="0"/>
      <w:marBottom w:val="0"/>
      <w:divBdr>
        <w:top w:val="none" w:sz="0" w:space="0" w:color="auto"/>
        <w:left w:val="none" w:sz="0" w:space="0" w:color="auto"/>
        <w:bottom w:val="none" w:sz="0" w:space="0" w:color="auto"/>
        <w:right w:val="none" w:sz="0" w:space="0" w:color="auto"/>
      </w:divBdr>
    </w:div>
    <w:div w:id="641497677">
      <w:bodyDiv w:val="1"/>
      <w:marLeft w:val="0"/>
      <w:marRight w:val="0"/>
      <w:marTop w:val="0"/>
      <w:marBottom w:val="0"/>
      <w:divBdr>
        <w:top w:val="none" w:sz="0" w:space="0" w:color="auto"/>
        <w:left w:val="none" w:sz="0" w:space="0" w:color="auto"/>
        <w:bottom w:val="none" w:sz="0" w:space="0" w:color="auto"/>
        <w:right w:val="none" w:sz="0" w:space="0" w:color="auto"/>
      </w:divBdr>
    </w:div>
    <w:div w:id="648092757">
      <w:bodyDiv w:val="1"/>
      <w:marLeft w:val="0"/>
      <w:marRight w:val="0"/>
      <w:marTop w:val="0"/>
      <w:marBottom w:val="0"/>
      <w:divBdr>
        <w:top w:val="none" w:sz="0" w:space="0" w:color="auto"/>
        <w:left w:val="none" w:sz="0" w:space="0" w:color="auto"/>
        <w:bottom w:val="none" w:sz="0" w:space="0" w:color="auto"/>
        <w:right w:val="none" w:sz="0" w:space="0" w:color="auto"/>
      </w:divBdr>
    </w:div>
    <w:div w:id="660230082">
      <w:bodyDiv w:val="1"/>
      <w:marLeft w:val="0"/>
      <w:marRight w:val="0"/>
      <w:marTop w:val="0"/>
      <w:marBottom w:val="0"/>
      <w:divBdr>
        <w:top w:val="none" w:sz="0" w:space="0" w:color="auto"/>
        <w:left w:val="none" w:sz="0" w:space="0" w:color="auto"/>
        <w:bottom w:val="none" w:sz="0" w:space="0" w:color="auto"/>
        <w:right w:val="none" w:sz="0" w:space="0" w:color="auto"/>
      </w:divBdr>
    </w:div>
    <w:div w:id="727874507">
      <w:bodyDiv w:val="1"/>
      <w:marLeft w:val="0"/>
      <w:marRight w:val="0"/>
      <w:marTop w:val="0"/>
      <w:marBottom w:val="0"/>
      <w:divBdr>
        <w:top w:val="none" w:sz="0" w:space="0" w:color="auto"/>
        <w:left w:val="none" w:sz="0" w:space="0" w:color="auto"/>
        <w:bottom w:val="none" w:sz="0" w:space="0" w:color="auto"/>
        <w:right w:val="none" w:sz="0" w:space="0" w:color="auto"/>
      </w:divBdr>
    </w:div>
    <w:div w:id="734931809">
      <w:bodyDiv w:val="1"/>
      <w:marLeft w:val="0"/>
      <w:marRight w:val="0"/>
      <w:marTop w:val="0"/>
      <w:marBottom w:val="0"/>
      <w:divBdr>
        <w:top w:val="none" w:sz="0" w:space="0" w:color="auto"/>
        <w:left w:val="none" w:sz="0" w:space="0" w:color="auto"/>
        <w:bottom w:val="none" w:sz="0" w:space="0" w:color="auto"/>
        <w:right w:val="none" w:sz="0" w:space="0" w:color="auto"/>
      </w:divBdr>
    </w:div>
    <w:div w:id="744111439">
      <w:bodyDiv w:val="1"/>
      <w:marLeft w:val="0"/>
      <w:marRight w:val="0"/>
      <w:marTop w:val="0"/>
      <w:marBottom w:val="0"/>
      <w:divBdr>
        <w:top w:val="none" w:sz="0" w:space="0" w:color="auto"/>
        <w:left w:val="none" w:sz="0" w:space="0" w:color="auto"/>
        <w:bottom w:val="none" w:sz="0" w:space="0" w:color="auto"/>
        <w:right w:val="none" w:sz="0" w:space="0" w:color="auto"/>
      </w:divBdr>
    </w:div>
    <w:div w:id="784080772">
      <w:bodyDiv w:val="1"/>
      <w:marLeft w:val="0"/>
      <w:marRight w:val="0"/>
      <w:marTop w:val="0"/>
      <w:marBottom w:val="0"/>
      <w:divBdr>
        <w:top w:val="none" w:sz="0" w:space="0" w:color="auto"/>
        <w:left w:val="none" w:sz="0" w:space="0" w:color="auto"/>
        <w:bottom w:val="none" w:sz="0" w:space="0" w:color="auto"/>
        <w:right w:val="none" w:sz="0" w:space="0" w:color="auto"/>
      </w:divBdr>
    </w:div>
    <w:div w:id="856313772">
      <w:bodyDiv w:val="1"/>
      <w:marLeft w:val="0"/>
      <w:marRight w:val="0"/>
      <w:marTop w:val="0"/>
      <w:marBottom w:val="0"/>
      <w:divBdr>
        <w:top w:val="none" w:sz="0" w:space="0" w:color="auto"/>
        <w:left w:val="none" w:sz="0" w:space="0" w:color="auto"/>
        <w:bottom w:val="none" w:sz="0" w:space="0" w:color="auto"/>
        <w:right w:val="none" w:sz="0" w:space="0" w:color="auto"/>
      </w:divBdr>
    </w:div>
    <w:div w:id="950207963">
      <w:bodyDiv w:val="1"/>
      <w:marLeft w:val="0"/>
      <w:marRight w:val="0"/>
      <w:marTop w:val="0"/>
      <w:marBottom w:val="0"/>
      <w:divBdr>
        <w:top w:val="none" w:sz="0" w:space="0" w:color="auto"/>
        <w:left w:val="none" w:sz="0" w:space="0" w:color="auto"/>
        <w:bottom w:val="none" w:sz="0" w:space="0" w:color="auto"/>
        <w:right w:val="none" w:sz="0" w:space="0" w:color="auto"/>
      </w:divBdr>
    </w:div>
    <w:div w:id="950673009">
      <w:bodyDiv w:val="1"/>
      <w:marLeft w:val="0"/>
      <w:marRight w:val="0"/>
      <w:marTop w:val="0"/>
      <w:marBottom w:val="0"/>
      <w:divBdr>
        <w:top w:val="none" w:sz="0" w:space="0" w:color="auto"/>
        <w:left w:val="none" w:sz="0" w:space="0" w:color="auto"/>
        <w:bottom w:val="none" w:sz="0" w:space="0" w:color="auto"/>
        <w:right w:val="none" w:sz="0" w:space="0" w:color="auto"/>
      </w:divBdr>
    </w:div>
    <w:div w:id="953556864">
      <w:bodyDiv w:val="1"/>
      <w:marLeft w:val="0"/>
      <w:marRight w:val="0"/>
      <w:marTop w:val="0"/>
      <w:marBottom w:val="0"/>
      <w:divBdr>
        <w:top w:val="none" w:sz="0" w:space="0" w:color="auto"/>
        <w:left w:val="none" w:sz="0" w:space="0" w:color="auto"/>
        <w:bottom w:val="none" w:sz="0" w:space="0" w:color="auto"/>
        <w:right w:val="none" w:sz="0" w:space="0" w:color="auto"/>
      </w:divBdr>
    </w:div>
    <w:div w:id="1003511700">
      <w:bodyDiv w:val="1"/>
      <w:marLeft w:val="0"/>
      <w:marRight w:val="0"/>
      <w:marTop w:val="0"/>
      <w:marBottom w:val="0"/>
      <w:divBdr>
        <w:top w:val="none" w:sz="0" w:space="0" w:color="auto"/>
        <w:left w:val="none" w:sz="0" w:space="0" w:color="auto"/>
        <w:bottom w:val="none" w:sz="0" w:space="0" w:color="auto"/>
        <w:right w:val="none" w:sz="0" w:space="0" w:color="auto"/>
      </w:divBdr>
    </w:div>
    <w:div w:id="1025403220">
      <w:bodyDiv w:val="1"/>
      <w:marLeft w:val="0"/>
      <w:marRight w:val="0"/>
      <w:marTop w:val="0"/>
      <w:marBottom w:val="0"/>
      <w:divBdr>
        <w:top w:val="none" w:sz="0" w:space="0" w:color="auto"/>
        <w:left w:val="none" w:sz="0" w:space="0" w:color="auto"/>
        <w:bottom w:val="none" w:sz="0" w:space="0" w:color="auto"/>
        <w:right w:val="none" w:sz="0" w:space="0" w:color="auto"/>
      </w:divBdr>
    </w:div>
    <w:div w:id="1105806638">
      <w:bodyDiv w:val="1"/>
      <w:marLeft w:val="0"/>
      <w:marRight w:val="0"/>
      <w:marTop w:val="0"/>
      <w:marBottom w:val="0"/>
      <w:divBdr>
        <w:top w:val="none" w:sz="0" w:space="0" w:color="auto"/>
        <w:left w:val="none" w:sz="0" w:space="0" w:color="auto"/>
        <w:bottom w:val="none" w:sz="0" w:space="0" w:color="auto"/>
        <w:right w:val="none" w:sz="0" w:space="0" w:color="auto"/>
      </w:divBdr>
    </w:div>
    <w:div w:id="1144853295">
      <w:bodyDiv w:val="1"/>
      <w:marLeft w:val="0"/>
      <w:marRight w:val="0"/>
      <w:marTop w:val="0"/>
      <w:marBottom w:val="0"/>
      <w:divBdr>
        <w:top w:val="none" w:sz="0" w:space="0" w:color="auto"/>
        <w:left w:val="none" w:sz="0" w:space="0" w:color="auto"/>
        <w:bottom w:val="none" w:sz="0" w:space="0" w:color="auto"/>
        <w:right w:val="none" w:sz="0" w:space="0" w:color="auto"/>
      </w:divBdr>
    </w:div>
    <w:div w:id="1152062808">
      <w:bodyDiv w:val="1"/>
      <w:marLeft w:val="0"/>
      <w:marRight w:val="0"/>
      <w:marTop w:val="0"/>
      <w:marBottom w:val="0"/>
      <w:divBdr>
        <w:top w:val="none" w:sz="0" w:space="0" w:color="auto"/>
        <w:left w:val="none" w:sz="0" w:space="0" w:color="auto"/>
        <w:bottom w:val="none" w:sz="0" w:space="0" w:color="auto"/>
        <w:right w:val="none" w:sz="0" w:space="0" w:color="auto"/>
      </w:divBdr>
    </w:div>
    <w:div w:id="1191917889">
      <w:bodyDiv w:val="1"/>
      <w:marLeft w:val="0"/>
      <w:marRight w:val="0"/>
      <w:marTop w:val="0"/>
      <w:marBottom w:val="0"/>
      <w:divBdr>
        <w:top w:val="none" w:sz="0" w:space="0" w:color="auto"/>
        <w:left w:val="none" w:sz="0" w:space="0" w:color="auto"/>
        <w:bottom w:val="none" w:sz="0" w:space="0" w:color="auto"/>
        <w:right w:val="none" w:sz="0" w:space="0" w:color="auto"/>
      </w:divBdr>
    </w:div>
    <w:div w:id="1235433974">
      <w:bodyDiv w:val="1"/>
      <w:marLeft w:val="0"/>
      <w:marRight w:val="0"/>
      <w:marTop w:val="0"/>
      <w:marBottom w:val="0"/>
      <w:divBdr>
        <w:top w:val="none" w:sz="0" w:space="0" w:color="auto"/>
        <w:left w:val="none" w:sz="0" w:space="0" w:color="auto"/>
        <w:bottom w:val="none" w:sz="0" w:space="0" w:color="auto"/>
        <w:right w:val="none" w:sz="0" w:space="0" w:color="auto"/>
      </w:divBdr>
    </w:div>
    <w:div w:id="1263563869">
      <w:bodyDiv w:val="1"/>
      <w:marLeft w:val="0"/>
      <w:marRight w:val="0"/>
      <w:marTop w:val="0"/>
      <w:marBottom w:val="0"/>
      <w:divBdr>
        <w:top w:val="none" w:sz="0" w:space="0" w:color="auto"/>
        <w:left w:val="none" w:sz="0" w:space="0" w:color="auto"/>
        <w:bottom w:val="none" w:sz="0" w:space="0" w:color="auto"/>
        <w:right w:val="none" w:sz="0" w:space="0" w:color="auto"/>
      </w:divBdr>
    </w:div>
    <w:div w:id="1282494608">
      <w:bodyDiv w:val="1"/>
      <w:marLeft w:val="0"/>
      <w:marRight w:val="0"/>
      <w:marTop w:val="0"/>
      <w:marBottom w:val="0"/>
      <w:divBdr>
        <w:top w:val="none" w:sz="0" w:space="0" w:color="auto"/>
        <w:left w:val="none" w:sz="0" w:space="0" w:color="auto"/>
        <w:bottom w:val="none" w:sz="0" w:space="0" w:color="auto"/>
        <w:right w:val="none" w:sz="0" w:space="0" w:color="auto"/>
      </w:divBdr>
    </w:div>
    <w:div w:id="1364020058">
      <w:bodyDiv w:val="1"/>
      <w:marLeft w:val="0"/>
      <w:marRight w:val="0"/>
      <w:marTop w:val="0"/>
      <w:marBottom w:val="0"/>
      <w:divBdr>
        <w:top w:val="none" w:sz="0" w:space="0" w:color="auto"/>
        <w:left w:val="none" w:sz="0" w:space="0" w:color="auto"/>
        <w:bottom w:val="none" w:sz="0" w:space="0" w:color="auto"/>
        <w:right w:val="none" w:sz="0" w:space="0" w:color="auto"/>
      </w:divBdr>
    </w:div>
    <w:div w:id="1403137788">
      <w:bodyDiv w:val="1"/>
      <w:marLeft w:val="0"/>
      <w:marRight w:val="0"/>
      <w:marTop w:val="0"/>
      <w:marBottom w:val="0"/>
      <w:divBdr>
        <w:top w:val="none" w:sz="0" w:space="0" w:color="auto"/>
        <w:left w:val="none" w:sz="0" w:space="0" w:color="auto"/>
        <w:bottom w:val="none" w:sz="0" w:space="0" w:color="auto"/>
        <w:right w:val="none" w:sz="0" w:space="0" w:color="auto"/>
      </w:divBdr>
    </w:div>
    <w:div w:id="1415274518">
      <w:bodyDiv w:val="1"/>
      <w:marLeft w:val="0"/>
      <w:marRight w:val="0"/>
      <w:marTop w:val="0"/>
      <w:marBottom w:val="0"/>
      <w:divBdr>
        <w:top w:val="none" w:sz="0" w:space="0" w:color="auto"/>
        <w:left w:val="none" w:sz="0" w:space="0" w:color="auto"/>
        <w:bottom w:val="none" w:sz="0" w:space="0" w:color="auto"/>
        <w:right w:val="none" w:sz="0" w:space="0" w:color="auto"/>
      </w:divBdr>
    </w:div>
    <w:div w:id="1425493405">
      <w:bodyDiv w:val="1"/>
      <w:marLeft w:val="0"/>
      <w:marRight w:val="0"/>
      <w:marTop w:val="0"/>
      <w:marBottom w:val="0"/>
      <w:divBdr>
        <w:top w:val="none" w:sz="0" w:space="0" w:color="auto"/>
        <w:left w:val="none" w:sz="0" w:space="0" w:color="auto"/>
        <w:bottom w:val="none" w:sz="0" w:space="0" w:color="auto"/>
        <w:right w:val="none" w:sz="0" w:space="0" w:color="auto"/>
      </w:divBdr>
    </w:div>
    <w:div w:id="1439520959">
      <w:bodyDiv w:val="1"/>
      <w:marLeft w:val="0"/>
      <w:marRight w:val="0"/>
      <w:marTop w:val="0"/>
      <w:marBottom w:val="0"/>
      <w:divBdr>
        <w:top w:val="none" w:sz="0" w:space="0" w:color="auto"/>
        <w:left w:val="none" w:sz="0" w:space="0" w:color="auto"/>
        <w:bottom w:val="none" w:sz="0" w:space="0" w:color="auto"/>
        <w:right w:val="none" w:sz="0" w:space="0" w:color="auto"/>
      </w:divBdr>
    </w:div>
    <w:div w:id="1454784321">
      <w:bodyDiv w:val="1"/>
      <w:marLeft w:val="0"/>
      <w:marRight w:val="0"/>
      <w:marTop w:val="0"/>
      <w:marBottom w:val="0"/>
      <w:divBdr>
        <w:top w:val="none" w:sz="0" w:space="0" w:color="auto"/>
        <w:left w:val="none" w:sz="0" w:space="0" w:color="auto"/>
        <w:bottom w:val="none" w:sz="0" w:space="0" w:color="auto"/>
        <w:right w:val="none" w:sz="0" w:space="0" w:color="auto"/>
      </w:divBdr>
    </w:div>
    <w:div w:id="1496847130">
      <w:bodyDiv w:val="1"/>
      <w:marLeft w:val="0"/>
      <w:marRight w:val="0"/>
      <w:marTop w:val="0"/>
      <w:marBottom w:val="0"/>
      <w:divBdr>
        <w:top w:val="none" w:sz="0" w:space="0" w:color="auto"/>
        <w:left w:val="none" w:sz="0" w:space="0" w:color="auto"/>
        <w:bottom w:val="none" w:sz="0" w:space="0" w:color="auto"/>
        <w:right w:val="none" w:sz="0" w:space="0" w:color="auto"/>
      </w:divBdr>
    </w:div>
    <w:div w:id="1520777204">
      <w:bodyDiv w:val="1"/>
      <w:marLeft w:val="0"/>
      <w:marRight w:val="0"/>
      <w:marTop w:val="0"/>
      <w:marBottom w:val="0"/>
      <w:divBdr>
        <w:top w:val="none" w:sz="0" w:space="0" w:color="auto"/>
        <w:left w:val="none" w:sz="0" w:space="0" w:color="auto"/>
        <w:bottom w:val="none" w:sz="0" w:space="0" w:color="auto"/>
        <w:right w:val="none" w:sz="0" w:space="0" w:color="auto"/>
      </w:divBdr>
    </w:div>
    <w:div w:id="1526215407">
      <w:bodyDiv w:val="1"/>
      <w:marLeft w:val="0"/>
      <w:marRight w:val="0"/>
      <w:marTop w:val="0"/>
      <w:marBottom w:val="0"/>
      <w:divBdr>
        <w:top w:val="none" w:sz="0" w:space="0" w:color="auto"/>
        <w:left w:val="none" w:sz="0" w:space="0" w:color="auto"/>
        <w:bottom w:val="none" w:sz="0" w:space="0" w:color="auto"/>
        <w:right w:val="none" w:sz="0" w:space="0" w:color="auto"/>
      </w:divBdr>
    </w:div>
    <w:div w:id="1548373352">
      <w:bodyDiv w:val="1"/>
      <w:marLeft w:val="0"/>
      <w:marRight w:val="0"/>
      <w:marTop w:val="0"/>
      <w:marBottom w:val="0"/>
      <w:divBdr>
        <w:top w:val="none" w:sz="0" w:space="0" w:color="auto"/>
        <w:left w:val="none" w:sz="0" w:space="0" w:color="auto"/>
        <w:bottom w:val="none" w:sz="0" w:space="0" w:color="auto"/>
        <w:right w:val="none" w:sz="0" w:space="0" w:color="auto"/>
      </w:divBdr>
    </w:div>
    <w:div w:id="1614244614">
      <w:bodyDiv w:val="1"/>
      <w:marLeft w:val="0"/>
      <w:marRight w:val="0"/>
      <w:marTop w:val="0"/>
      <w:marBottom w:val="0"/>
      <w:divBdr>
        <w:top w:val="none" w:sz="0" w:space="0" w:color="auto"/>
        <w:left w:val="none" w:sz="0" w:space="0" w:color="auto"/>
        <w:bottom w:val="none" w:sz="0" w:space="0" w:color="auto"/>
        <w:right w:val="none" w:sz="0" w:space="0" w:color="auto"/>
      </w:divBdr>
    </w:div>
    <w:div w:id="1636175837">
      <w:bodyDiv w:val="1"/>
      <w:marLeft w:val="0"/>
      <w:marRight w:val="0"/>
      <w:marTop w:val="0"/>
      <w:marBottom w:val="0"/>
      <w:divBdr>
        <w:top w:val="none" w:sz="0" w:space="0" w:color="auto"/>
        <w:left w:val="none" w:sz="0" w:space="0" w:color="auto"/>
        <w:bottom w:val="none" w:sz="0" w:space="0" w:color="auto"/>
        <w:right w:val="none" w:sz="0" w:space="0" w:color="auto"/>
      </w:divBdr>
    </w:div>
    <w:div w:id="1689746737">
      <w:bodyDiv w:val="1"/>
      <w:marLeft w:val="0"/>
      <w:marRight w:val="0"/>
      <w:marTop w:val="0"/>
      <w:marBottom w:val="0"/>
      <w:divBdr>
        <w:top w:val="none" w:sz="0" w:space="0" w:color="auto"/>
        <w:left w:val="none" w:sz="0" w:space="0" w:color="auto"/>
        <w:bottom w:val="none" w:sz="0" w:space="0" w:color="auto"/>
        <w:right w:val="none" w:sz="0" w:space="0" w:color="auto"/>
      </w:divBdr>
    </w:div>
    <w:div w:id="1726490233">
      <w:bodyDiv w:val="1"/>
      <w:marLeft w:val="0"/>
      <w:marRight w:val="0"/>
      <w:marTop w:val="0"/>
      <w:marBottom w:val="0"/>
      <w:divBdr>
        <w:top w:val="none" w:sz="0" w:space="0" w:color="auto"/>
        <w:left w:val="none" w:sz="0" w:space="0" w:color="auto"/>
        <w:bottom w:val="none" w:sz="0" w:space="0" w:color="auto"/>
        <w:right w:val="none" w:sz="0" w:space="0" w:color="auto"/>
      </w:divBdr>
    </w:div>
    <w:div w:id="1747417009">
      <w:bodyDiv w:val="1"/>
      <w:marLeft w:val="0"/>
      <w:marRight w:val="0"/>
      <w:marTop w:val="0"/>
      <w:marBottom w:val="0"/>
      <w:divBdr>
        <w:top w:val="none" w:sz="0" w:space="0" w:color="auto"/>
        <w:left w:val="none" w:sz="0" w:space="0" w:color="auto"/>
        <w:bottom w:val="none" w:sz="0" w:space="0" w:color="auto"/>
        <w:right w:val="none" w:sz="0" w:space="0" w:color="auto"/>
      </w:divBdr>
    </w:div>
    <w:div w:id="1759129940">
      <w:bodyDiv w:val="1"/>
      <w:marLeft w:val="0"/>
      <w:marRight w:val="0"/>
      <w:marTop w:val="0"/>
      <w:marBottom w:val="0"/>
      <w:divBdr>
        <w:top w:val="none" w:sz="0" w:space="0" w:color="auto"/>
        <w:left w:val="none" w:sz="0" w:space="0" w:color="auto"/>
        <w:bottom w:val="none" w:sz="0" w:space="0" w:color="auto"/>
        <w:right w:val="none" w:sz="0" w:space="0" w:color="auto"/>
      </w:divBdr>
    </w:div>
    <w:div w:id="1769932246">
      <w:bodyDiv w:val="1"/>
      <w:marLeft w:val="0"/>
      <w:marRight w:val="0"/>
      <w:marTop w:val="0"/>
      <w:marBottom w:val="0"/>
      <w:divBdr>
        <w:top w:val="none" w:sz="0" w:space="0" w:color="auto"/>
        <w:left w:val="none" w:sz="0" w:space="0" w:color="auto"/>
        <w:bottom w:val="none" w:sz="0" w:space="0" w:color="auto"/>
        <w:right w:val="none" w:sz="0" w:space="0" w:color="auto"/>
      </w:divBdr>
    </w:div>
    <w:div w:id="1775439214">
      <w:bodyDiv w:val="1"/>
      <w:marLeft w:val="0"/>
      <w:marRight w:val="0"/>
      <w:marTop w:val="0"/>
      <w:marBottom w:val="0"/>
      <w:divBdr>
        <w:top w:val="none" w:sz="0" w:space="0" w:color="auto"/>
        <w:left w:val="none" w:sz="0" w:space="0" w:color="auto"/>
        <w:bottom w:val="none" w:sz="0" w:space="0" w:color="auto"/>
        <w:right w:val="none" w:sz="0" w:space="0" w:color="auto"/>
      </w:divBdr>
    </w:div>
    <w:div w:id="1795909242">
      <w:bodyDiv w:val="1"/>
      <w:marLeft w:val="0"/>
      <w:marRight w:val="0"/>
      <w:marTop w:val="0"/>
      <w:marBottom w:val="0"/>
      <w:divBdr>
        <w:top w:val="none" w:sz="0" w:space="0" w:color="auto"/>
        <w:left w:val="none" w:sz="0" w:space="0" w:color="auto"/>
        <w:bottom w:val="none" w:sz="0" w:space="0" w:color="auto"/>
        <w:right w:val="none" w:sz="0" w:space="0" w:color="auto"/>
      </w:divBdr>
    </w:div>
    <w:div w:id="1857383821">
      <w:bodyDiv w:val="1"/>
      <w:marLeft w:val="0"/>
      <w:marRight w:val="0"/>
      <w:marTop w:val="0"/>
      <w:marBottom w:val="0"/>
      <w:divBdr>
        <w:top w:val="none" w:sz="0" w:space="0" w:color="auto"/>
        <w:left w:val="none" w:sz="0" w:space="0" w:color="auto"/>
        <w:bottom w:val="none" w:sz="0" w:space="0" w:color="auto"/>
        <w:right w:val="none" w:sz="0" w:space="0" w:color="auto"/>
      </w:divBdr>
    </w:div>
    <w:div w:id="1901164502">
      <w:bodyDiv w:val="1"/>
      <w:marLeft w:val="0"/>
      <w:marRight w:val="0"/>
      <w:marTop w:val="0"/>
      <w:marBottom w:val="0"/>
      <w:divBdr>
        <w:top w:val="none" w:sz="0" w:space="0" w:color="auto"/>
        <w:left w:val="none" w:sz="0" w:space="0" w:color="auto"/>
        <w:bottom w:val="none" w:sz="0" w:space="0" w:color="auto"/>
        <w:right w:val="none" w:sz="0" w:space="0" w:color="auto"/>
      </w:divBdr>
    </w:div>
    <w:div w:id="1930231896">
      <w:bodyDiv w:val="1"/>
      <w:marLeft w:val="0"/>
      <w:marRight w:val="0"/>
      <w:marTop w:val="0"/>
      <w:marBottom w:val="0"/>
      <w:divBdr>
        <w:top w:val="none" w:sz="0" w:space="0" w:color="auto"/>
        <w:left w:val="none" w:sz="0" w:space="0" w:color="auto"/>
        <w:bottom w:val="none" w:sz="0" w:space="0" w:color="auto"/>
        <w:right w:val="none" w:sz="0" w:space="0" w:color="auto"/>
      </w:divBdr>
    </w:div>
    <w:div w:id="1947997559">
      <w:bodyDiv w:val="1"/>
      <w:marLeft w:val="0"/>
      <w:marRight w:val="0"/>
      <w:marTop w:val="0"/>
      <w:marBottom w:val="0"/>
      <w:divBdr>
        <w:top w:val="none" w:sz="0" w:space="0" w:color="auto"/>
        <w:left w:val="none" w:sz="0" w:space="0" w:color="auto"/>
        <w:bottom w:val="none" w:sz="0" w:space="0" w:color="auto"/>
        <w:right w:val="none" w:sz="0" w:space="0" w:color="auto"/>
      </w:divBdr>
    </w:div>
    <w:div w:id="1965113234">
      <w:bodyDiv w:val="1"/>
      <w:marLeft w:val="0"/>
      <w:marRight w:val="0"/>
      <w:marTop w:val="0"/>
      <w:marBottom w:val="0"/>
      <w:divBdr>
        <w:top w:val="none" w:sz="0" w:space="0" w:color="auto"/>
        <w:left w:val="none" w:sz="0" w:space="0" w:color="auto"/>
        <w:bottom w:val="none" w:sz="0" w:space="0" w:color="auto"/>
        <w:right w:val="none" w:sz="0" w:space="0" w:color="auto"/>
      </w:divBdr>
    </w:div>
    <w:div w:id="2002535365">
      <w:bodyDiv w:val="1"/>
      <w:marLeft w:val="0"/>
      <w:marRight w:val="0"/>
      <w:marTop w:val="0"/>
      <w:marBottom w:val="0"/>
      <w:divBdr>
        <w:top w:val="none" w:sz="0" w:space="0" w:color="auto"/>
        <w:left w:val="none" w:sz="0" w:space="0" w:color="auto"/>
        <w:bottom w:val="none" w:sz="0" w:space="0" w:color="auto"/>
        <w:right w:val="none" w:sz="0" w:space="0" w:color="auto"/>
      </w:divBdr>
    </w:div>
    <w:div w:id="2063477287">
      <w:bodyDiv w:val="1"/>
      <w:marLeft w:val="0"/>
      <w:marRight w:val="0"/>
      <w:marTop w:val="0"/>
      <w:marBottom w:val="0"/>
      <w:divBdr>
        <w:top w:val="none" w:sz="0" w:space="0" w:color="auto"/>
        <w:left w:val="none" w:sz="0" w:space="0" w:color="auto"/>
        <w:bottom w:val="none" w:sz="0" w:space="0" w:color="auto"/>
        <w:right w:val="none" w:sz="0" w:space="0" w:color="auto"/>
      </w:divBdr>
    </w:div>
    <w:div w:id="2081902480">
      <w:bodyDiv w:val="1"/>
      <w:marLeft w:val="0"/>
      <w:marRight w:val="0"/>
      <w:marTop w:val="0"/>
      <w:marBottom w:val="0"/>
      <w:divBdr>
        <w:top w:val="none" w:sz="0" w:space="0" w:color="auto"/>
        <w:left w:val="none" w:sz="0" w:space="0" w:color="auto"/>
        <w:bottom w:val="none" w:sz="0" w:space="0" w:color="auto"/>
        <w:right w:val="none" w:sz="0" w:space="0" w:color="auto"/>
      </w:divBdr>
    </w:div>
    <w:div w:id="2087724151">
      <w:bodyDiv w:val="1"/>
      <w:marLeft w:val="0"/>
      <w:marRight w:val="0"/>
      <w:marTop w:val="0"/>
      <w:marBottom w:val="0"/>
      <w:divBdr>
        <w:top w:val="none" w:sz="0" w:space="0" w:color="auto"/>
        <w:left w:val="none" w:sz="0" w:space="0" w:color="auto"/>
        <w:bottom w:val="none" w:sz="0" w:space="0" w:color="auto"/>
        <w:right w:val="none" w:sz="0" w:space="0" w:color="auto"/>
      </w:divBdr>
    </w:div>
    <w:div w:id="2099593734">
      <w:bodyDiv w:val="1"/>
      <w:marLeft w:val="0"/>
      <w:marRight w:val="0"/>
      <w:marTop w:val="0"/>
      <w:marBottom w:val="0"/>
      <w:divBdr>
        <w:top w:val="none" w:sz="0" w:space="0" w:color="auto"/>
        <w:left w:val="none" w:sz="0" w:space="0" w:color="auto"/>
        <w:bottom w:val="none" w:sz="0" w:space="0" w:color="auto"/>
        <w:right w:val="none" w:sz="0" w:space="0" w:color="auto"/>
      </w:divBdr>
    </w:div>
    <w:div w:id="211670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mailto:kytyzov84@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08573-F4AC-43C0-9428-B9F0FA16E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5</Pages>
  <Words>1222</Words>
  <Characters>6969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Admin</cp:lastModifiedBy>
  <cp:revision>220</cp:revision>
  <dcterms:created xsi:type="dcterms:W3CDTF">2020-03-23T11:33:00Z</dcterms:created>
  <dcterms:modified xsi:type="dcterms:W3CDTF">2020-06-06T21:50:00Z</dcterms:modified>
</cp:coreProperties>
</file>